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2BFCD0" w14:textId="4AB3C1BD" w:rsidR="00C158F0" w:rsidRDefault="00C158F0" w:rsidP="007C0DF5">
      <w:pPr>
        <w:pStyle w:val="Antrats"/>
        <w:ind w:firstLine="851"/>
        <w:jc w:val="center"/>
        <w:rPr>
          <w:b/>
          <w:sz w:val="28"/>
          <w:szCs w:val="28"/>
        </w:rPr>
      </w:pPr>
      <w:r>
        <w:rPr>
          <w:b/>
          <w:sz w:val="28"/>
          <w:szCs w:val="28"/>
        </w:rPr>
        <w:tab/>
      </w:r>
      <w:r>
        <w:rPr>
          <w:b/>
          <w:sz w:val="28"/>
          <w:szCs w:val="28"/>
        </w:rPr>
        <w:tab/>
        <w:t>Projektas</w:t>
      </w:r>
    </w:p>
    <w:p w14:paraId="4D66DDED" w14:textId="77777777" w:rsidR="00C158F0" w:rsidRDefault="00C158F0" w:rsidP="007C0DF5">
      <w:pPr>
        <w:pStyle w:val="Antrats"/>
        <w:ind w:firstLine="851"/>
        <w:jc w:val="center"/>
        <w:rPr>
          <w:b/>
          <w:sz w:val="28"/>
          <w:szCs w:val="28"/>
        </w:rPr>
      </w:pPr>
    </w:p>
    <w:p w14:paraId="7FE451E9" w14:textId="7370E750" w:rsidR="00064C88" w:rsidRPr="007C0DF5" w:rsidRDefault="00064C88" w:rsidP="007C0DF5">
      <w:pPr>
        <w:pStyle w:val="Antrats"/>
        <w:ind w:firstLine="851"/>
        <w:jc w:val="center"/>
        <w:rPr>
          <w:b/>
          <w:sz w:val="28"/>
          <w:szCs w:val="28"/>
        </w:rPr>
      </w:pPr>
      <w:r w:rsidRPr="007C0DF5">
        <w:rPr>
          <w:b/>
          <w:sz w:val="28"/>
          <w:szCs w:val="28"/>
        </w:rPr>
        <w:t>KAIŠIADORIŲ RAJONO SAVIVALDYBĖS TARYBA</w:t>
      </w:r>
    </w:p>
    <w:p w14:paraId="75275A17" w14:textId="77777777" w:rsidR="00064C88" w:rsidRPr="007C0DF5" w:rsidRDefault="00064C88" w:rsidP="007C0DF5">
      <w:pPr>
        <w:pStyle w:val="Antrats"/>
        <w:ind w:firstLine="851"/>
        <w:jc w:val="center"/>
        <w:rPr>
          <w:b/>
        </w:rPr>
      </w:pPr>
    </w:p>
    <w:p w14:paraId="01B82DB4" w14:textId="77777777" w:rsidR="00064C88" w:rsidRPr="007C0DF5" w:rsidRDefault="00064C88" w:rsidP="00AE5885">
      <w:pPr>
        <w:ind w:left="3600" w:firstLine="720"/>
        <w:rPr>
          <w:b/>
          <w:bCs/>
        </w:rPr>
      </w:pPr>
      <w:r w:rsidRPr="007C0DF5">
        <w:rPr>
          <w:b/>
          <w:bCs/>
        </w:rPr>
        <w:t>SPRENDIMAS</w:t>
      </w:r>
    </w:p>
    <w:p w14:paraId="41A92AAF" w14:textId="31ED67FA" w:rsidR="00064C88" w:rsidRPr="007C0DF5" w:rsidRDefault="00064C88" w:rsidP="00AE5885">
      <w:pPr>
        <w:ind w:right="497" w:firstLine="851"/>
        <w:jc w:val="center"/>
        <w:rPr>
          <w:b/>
        </w:rPr>
      </w:pPr>
      <w:r w:rsidRPr="007C0DF5">
        <w:rPr>
          <w:b/>
          <w:bCs/>
        </w:rPr>
        <w:t xml:space="preserve">DĖL </w:t>
      </w:r>
      <w:r w:rsidR="00237A51">
        <w:rPr>
          <w:b/>
          <w:bCs/>
        </w:rPr>
        <w:t>KAIŠIADORIŲ RAJONO SAVIVALDYBĖS TARYBOS 2022 M. RUGPJŪČIO 24 D. SPRENDIMO NR. V17E-199 „DĖL TIKSLINGUMO PROJEKTĄ „</w:t>
      </w:r>
      <w:r w:rsidR="009A48B6">
        <w:rPr>
          <w:b/>
          <w:bCs/>
        </w:rPr>
        <w:t>KAIŠIADORIŲ RAJONO SAVIVALDYBĖS TERITORIJOJE ESANČIŲ GATVIŲ INFRASTRUKTŪROS MODERNIZAVIMAS</w:t>
      </w:r>
      <w:r w:rsidR="00237A51">
        <w:rPr>
          <w:b/>
          <w:bCs/>
        </w:rPr>
        <w:t>“ ĮGYVENDINTI VIEŠOJO IR PRIVATAUS SEKTORIŲ PARTNERYSTĖS BŪDU“ PAKEITIMO</w:t>
      </w:r>
    </w:p>
    <w:p w14:paraId="75836CA8" w14:textId="77777777" w:rsidR="003A6874" w:rsidRPr="007C0DF5" w:rsidRDefault="003A6874" w:rsidP="007C0DF5">
      <w:pPr>
        <w:ind w:firstLine="851"/>
        <w:jc w:val="center"/>
      </w:pPr>
    </w:p>
    <w:p w14:paraId="03A4A152" w14:textId="77777777" w:rsidR="007C09DD" w:rsidRPr="007C0DF5" w:rsidRDefault="007C09DD" w:rsidP="007C0DF5">
      <w:pPr>
        <w:ind w:firstLine="851"/>
        <w:jc w:val="center"/>
      </w:pPr>
      <w:r w:rsidRPr="007C0DF5">
        <w:t>2025 m. gruodžio    d. Nr. V17E-</w:t>
      </w:r>
    </w:p>
    <w:p w14:paraId="1DAE87C8" w14:textId="239413EF" w:rsidR="00064C88" w:rsidRPr="007C0DF5" w:rsidRDefault="007C09DD" w:rsidP="007C0DF5">
      <w:pPr>
        <w:ind w:firstLine="851"/>
        <w:jc w:val="center"/>
      </w:pPr>
      <w:r w:rsidRPr="007C0DF5">
        <w:t>Kaišiadorys</w:t>
      </w:r>
    </w:p>
    <w:p w14:paraId="4B9BCE36" w14:textId="77777777" w:rsidR="00064C88" w:rsidRPr="007C0DF5" w:rsidRDefault="00064C88" w:rsidP="007C0DF5">
      <w:pPr>
        <w:tabs>
          <w:tab w:val="left" w:pos="3675"/>
        </w:tabs>
        <w:ind w:firstLine="851"/>
        <w:jc w:val="center"/>
      </w:pPr>
    </w:p>
    <w:p w14:paraId="3342BD31" w14:textId="2ACEEBF7" w:rsidR="00064C88" w:rsidRPr="005511DD" w:rsidRDefault="00D132FD" w:rsidP="00E92BDE">
      <w:pPr>
        <w:tabs>
          <w:tab w:val="left" w:pos="1134"/>
        </w:tabs>
        <w:spacing w:line="360" w:lineRule="auto"/>
        <w:ind w:firstLine="851"/>
        <w:jc w:val="both"/>
      </w:pPr>
      <w:r w:rsidRPr="005511DD">
        <w:t xml:space="preserve">Vadovaudamasi Lietuvos Respublikos vietos savivaldos įstatymo 15 straipsnio 2 dalies 22 punktu, </w:t>
      </w:r>
      <w:r w:rsidR="00A370FC">
        <w:t xml:space="preserve">Lietuvos Respublikos Vyriausybės 2024 m. gruodžio 4 d. nutarimo Nr. 1035 „Dėl Lietuvos Respublikos Vyriausybės 2009 m. lapkričio 11 d. nutarimo Nr. 1480 „Dėl viešojo ir privataus sektorių partnerystės“ pakeitimo“ 2 punktu, </w:t>
      </w:r>
      <w:r w:rsidR="001A299E">
        <w:t>V</w:t>
      </w:r>
      <w:r w:rsidRPr="005511DD">
        <w:t>iešojo ir privataus sektorių partnerystės projektų rengimo ir įgyvendinimo taisykl</w:t>
      </w:r>
      <w:r w:rsidR="003A7AED">
        <w:t>ių</w:t>
      </w:r>
      <w:r w:rsidRPr="005511DD">
        <w:t>, patvirtint</w:t>
      </w:r>
      <w:r w:rsidR="003A7AED">
        <w:t>ų</w:t>
      </w:r>
      <w:r w:rsidRPr="005511DD">
        <w:t xml:space="preserve"> Lietuvos Respublikos Vyriausybės 2009 m. lapkričio 11 d. nutarim</w:t>
      </w:r>
      <w:r w:rsidR="001A299E">
        <w:t>u</w:t>
      </w:r>
      <w:r w:rsidRPr="005511DD">
        <w:t xml:space="preserve"> Nr. 1480</w:t>
      </w:r>
      <w:r w:rsidR="00854611">
        <w:t xml:space="preserve"> „Dėl viešojo ir privataus sektorių partnerystės“</w:t>
      </w:r>
      <w:r w:rsidR="003A7AED">
        <w:t xml:space="preserve"> </w:t>
      </w:r>
      <w:r w:rsidR="004563B2">
        <w:t xml:space="preserve">(redakcija </w:t>
      </w:r>
      <w:r w:rsidR="00A370FC">
        <w:t xml:space="preserve">galiojusi </w:t>
      </w:r>
      <w:r w:rsidR="004563B2">
        <w:t xml:space="preserve">iki 2024 m. </w:t>
      </w:r>
      <w:r w:rsidR="00A370FC">
        <w:t>gruodžio 4 d</w:t>
      </w:r>
      <w:r w:rsidR="004563B2">
        <w:t>.)</w:t>
      </w:r>
      <w:r w:rsidR="001A299E">
        <w:t>,</w:t>
      </w:r>
      <w:r w:rsidR="004563B2">
        <w:t xml:space="preserve"> </w:t>
      </w:r>
      <w:r w:rsidR="00A370FC">
        <w:t>31</w:t>
      </w:r>
      <w:r w:rsidR="003A7AED">
        <w:t xml:space="preserve"> punktu</w:t>
      </w:r>
      <w:r w:rsidRPr="005511DD">
        <w:t xml:space="preserve">, </w:t>
      </w:r>
      <w:r w:rsidR="003A7AED">
        <w:t xml:space="preserve">atsižvelgdama į </w:t>
      </w:r>
      <w:r w:rsidRPr="005511DD">
        <w:t>Lietuvos Respublikos finansų ministerijos 2025 m. spalio 13 d. raštą Nr. 6K-25/5055</w:t>
      </w:r>
      <w:r w:rsidR="00FC3C6E">
        <w:t xml:space="preserve"> „Dėl projekto „Kaišiadorių rajono savivaldybės teritorijoje esančių gatvių infrastruktūros modernizavimas“ sutarties projekto vertinimo“</w:t>
      </w:r>
      <w:r w:rsidRPr="005511DD">
        <w:t xml:space="preserve">, Kaišiadorių rajono savivaldybės kontrolės ir audito tarnybos </w:t>
      </w:r>
      <w:r w:rsidRPr="007C1C91">
        <w:t xml:space="preserve">2025 m. gruodžio </w:t>
      </w:r>
      <w:r w:rsidR="007C1C91" w:rsidRPr="007C1C91">
        <w:t>4</w:t>
      </w:r>
      <w:r w:rsidRPr="007C1C91">
        <w:t xml:space="preserve"> d. išvadą Nr. </w:t>
      </w:r>
      <w:r w:rsidR="007C1C91" w:rsidRPr="007C1C91">
        <w:t>AK/01-5 „Dėl viešojo ir privataus sektorių partnerystės projekto „Kaišiadorių rajono savivaldybės teritorijoje esančių gatvių infrastruktūros modernizavimas“ įgyvendinimo tikslingumo“</w:t>
      </w:r>
      <w:r w:rsidRPr="007C1C91">
        <w:t>, Kaišiadorių</w:t>
      </w:r>
      <w:r w:rsidRPr="005511DD">
        <w:t xml:space="preserve"> rajono savivaldybės taryba </w:t>
      </w:r>
      <w:r w:rsidR="00064C88" w:rsidRPr="005511DD">
        <w:rPr>
          <w:spacing w:val="60"/>
        </w:rPr>
        <w:t>nusprendži</w:t>
      </w:r>
      <w:r w:rsidR="00064C88" w:rsidRPr="005511DD">
        <w:t>a:</w:t>
      </w:r>
      <w:r w:rsidR="003B2880" w:rsidRPr="005511DD">
        <w:t xml:space="preserve"> </w:t>
      </w:r>
    </w:p>
    <w:p w14:paraId="7D9AAFD1" w14:textId="703C1B62" w:rsidR="004A2DAC" w:rsidRDefault="00EC083E" w:rsidP="00E92BDE">
      <w:pPr>
        <w:tabs>
          <w:tab w:val="left" w:pos="1134"/>
        </w:tabs>
        <w:spacing w:line="360" w:lineRule="auto"/>
        <w:ind w:firstLine="851"/>
        <w:jc w:val="both"/>
        <w:rPr>
          <w:highlight w:val="yellow"/>
        </w:rPr>
      </w:pPr>
      <w:r w:rsidRPr="00EC083E">
        <w:t>Pakeisti Kaišiadorių rajono savivaldybės tarybos 2022 m. rugpjūčio 24 d. sprendim</w:t>
      </w:r>
      <w:r w:rsidR="00C158F0">
        <w:t>ą</w:t>
      </w:r>
      <w:r w:rsidRPr="00EC083E">
        <w:t xml:space="preserve"> </w:t>
      </w:r>
      <w:bookmarkStart w:id="0" w:name="n_1"/>
      <w:r w:rsidRPr="00EC083E">
        <w:t>Nr. V17E-19</w:t>
      </w:r>
      <w:bookmarkEnd w:id="0"/>
      <w:r w:rsidRPr="00EC083E">
        <w:t>9 „Dėl tikslingumo projektą „Kaišiadorių rajono savivaldybės teritorijoje esančių gatvių infrastruktūros modernizavimas“ įgyvendinti viešojo ir privataus sektorių partnerystės būdu“</w:t>
      </w:r>
      <w:r w:rsidR="004A2DAC">
        <w:t>:</w:t>
      </w:r>
      <w:r w:rsidRPr="00EC083E">
        <w:rPr>
          <w:highlight w:val="yellow"/>
        </w:rPr>
        <w:t xml:space="preserve"> </w:t>
      </w:r>
    </w:p>
    <w:p w14:paraId="136D2C9C" w14:textId="40588219" w:rsidR="00C80D11" w:rsidRDefault="00091D1D" w:rsidP="00E92BDE">
      <w:pPr>
        <w:pStyle w:val="Sraopastraipa1"/>
        <w:numPr>
          <w:ilvl w:val="0"/>
          <w:numId w:val="38"/>
        </w:numPr>
        <w:spacing w:line="360" w:lineRule="auto"/>
        <w:jc w:val="both"/>
      </w:pPr>
      <w:r>
        <w:t xml:space="preserve">Pakeisti </w:t>
      </w:r>
      <w:r w:rsidR="00EC083E" w:rsidRPr="00EC083E">
        <w:t>1</w:t>
      </w:r>
      <w:r w:rsidR="00EC083E" w:rsidRPr="004A2DAC">
        <w:t>.6</w:t>
      </w:r>
      <w:r w:rsidR="00EC083E" w:rsidRPr="00EC083E">
        <w:t xml:space="preserve"> </w:t>
      </w:r>
      <w:r>
        <w:t>papunktį</w:t>
      </w:r>
      <w:r w:rsidR="001A299E">
        <w:t xml:space="preserve"> ir jį išdėstyti taip</w:t>
      </w:r>
      <w:r w:rsidR="00C80D11">
        <w:t>:</w:t>
      </w:r>
    </w:p>
    <w:p w14:paraId="34C23EFC" w14:textId="27E0E03F" w:rsidR="00EC083E" w:rsidRPr="00F54A72" w:rsidRDefault="004A2DAC" w:rsidP="00E92BDE">
      <w:pPr>
        <w:pStyle w:val="Sraopastraipa1"/>
        <w:spacing w:line="360" w:lineRule="auto"/>
        <w:ind w:left="0" w:firstLine="851"/>
        <w:jc w:val="both"/>
      </w:pPr>
      <w:r w:rsidRPr="00F54A72">
        <w:t>„</w:t>
      </w:r>
      <w:r w:rsidR="00EC083E" w:rsidRPr="00F54A72">
        <w:t>1.</w:t>
      </w:r>
      <w:r w:rsidR="009A48B6" w:rsidRPr="00F54A72">
        <w:t>6</w:t>
      </w:r>
      <w:r w:rsidR="00EC083E" w:rsidRPr="00F54A72">
        <w:t>. Privačiam subjektui perduodamos vykdyti veiklos:</w:t>
      </w:r>
    </w:p>
    <w:p w14:paraId="1AF71407" w14:textId="77777777" w:rsidR="00EC083E" w:rsidRPr="00F54A72" w:rsidRDefault="00EC083E" w:rsidP="00E92BDE">
      <w:pPr>
        <w:pStyle w:val="Sraopastraipa1"/>
        <w:spacing w:line="360" w:lineRule="auto"/>
        <w:ind w:left="0" w:firstLine="851"/>
        <w:jc w:val="both"/>
      </w:pPr>
      <w:r w:rsidRPr="00F54A72">
        <w:t xml:space="preserve">1.6.1. gatvių modernizavimo techninės dokumentacijos parengimas; </w:t>
      </w:r>
    </w:p>
    <w:p w14:paraId="13C81927" w14:textId="36CBBBB3" w:rsidR="00EC083E" w:rsidRPr="00F54A72" w:rsidRDefault="00EC083E" w:rsidP="00E92BDE">
      <w:pPr>
        <w:pStyle w:val="Sraopastraipa1"/>
        <w:spacing w:line="360" w:lineRule="auto"/>
        <w:ind w:left="0" w:firstLine="851"/>
        <w:jc w:val="both"/>
      </w:pPr>
      <w:r w:rsidRPr="00F54A72">
        <w:t xml:space="preserve">1.6.2. gatvių modernizavimo darbai (gatvių asfaltavimas, kelio ir šaligatvio bortų įrengimas, šaligatvių iš betoninių trinkelių įrengimas, lietaus nuotekų sistemų įrengimas gatvėse su bortais iš abiejų pusių, apšvietimo stulpų su valdymo spintomis įrengimas);  </w:t>
      </w:r>
    </w:p>
    <w:p w14:paraId="67B563CB" w14:textId="089E5FCE" w:rsidR="00EC083E" w:rsidRPr="00F54A72" w:rsidRDefault="00EC083E" w:rsidP="00E92BDE">
      <w:pPr>
        <w:tabs>
          <w:tab w:val="left" w:pos="1134"/>
        </w:tabs>
        <w:spacing w:line="360" w:lineRule="auto"/>
        <w:ind w:firstLine="851"/>
        <w:jc w:val="both"/>
      </w:pPr>
      <w:r w:rsidRPr="00F54A72">
        <w:lastRenderedPageBreak/>
        <w:t>1.6.3. modernizuotos infrastruktūros eksploatacija ir priežiūra (gatvių, šaligatvių šlavimas, valymas, trinkelių dangos priežiūra, estetinių ir funkcinių charakteristikų palaikymas; gatvių, šaligatvių remontas, geros būklės palaikymas, apšvietimo stulpų priežiūra, lempų keitimas).</w:t>
      </w:r>
      <w:r w:rsidR="004A2DAC" w:rsidRPr="00F54A72">
        <w:t>“</w:t>
      </w:r>
    </w:p>
    <w:p w14:paraId="258D7673" w14:textId="5D704151" w:rsidR="00485DDE" w:rsidRPr="003A56D9" w:rsidRDefault="009A443A" w:rsidP="00E92BDE">
      <w:pPr>
        <w:tabs>
          <w:tab w:val="left" w:pos="1134"/>
        </w:tabs>
        <w:spacing w:line="360" w:lineRule="auto"/>
        <w:ind w:firstLine="851"/>
        <w:jc w:val="both"/>
      </w:pPr>
      <w:r w:rsidRPr="003A56D9">
        <w:t xml:space="preserve">2. </w:t>
      </w:r>
      <w:r w:rsidR="00091D1D" w:rsidRPr="003A56D9">
        <w:t xml:space="preserve">Pakeisti </w:t>
      </w:r>
      <w:r w:rsidR="004A2DAC" w:rsidRPr="003A56D9">
        <w:t xml:space="preserve">1.8 </w:t>
      </w:r>
      <w:r w:rsidR="00091D1D" w:rsidRPr="003A56D9">
        <w:t>papunktį</w:t>
      </w:r>
      <w:r w:rsidR="001A299E">
        <w:t xml:space="preserve"> ir jį išdėstyti taip</w:t>
      </w:r>
      <w:r w:rsidR="00485DDE" w:rsidRPr="003A56D9">
        <w:t xml:space="preserve">: </w:t>
      </w:r>
    </w:p>
    <w:p w14:paraId="666EA7BC" w14:textId="01510C97" w:rsidR="004A2DAC" w:rsidRPr="00F54A72" w:rsidRDefault="004A2DAC" w:rsidP="00E92BDE">
      <w:pPr>
        <w:pStyle w:val="Sraopastraipa1"/>
        <w:spacing w:line="360" w:lineRule="auto"/>
        <w:ind w:left="0" w:firstLine="851"/>
        <w:jc w:val="both"/>
      </w:pPr>
      <w:r w:rsidRPr="00F54A72">
        <w:t>„1.8. Atsižvelgiant į tai, kad privatus subjektas turės atlikti projektavimo ir rangos darbus, planuojama projekto vykdymo laikotarpiui patikėjimo teise perduoti Kaišiadorių rajono savivaldybės nuosavybės teise valdomą turtą (kelių / gatvių) privačiam subjektui:</w:t>
      </w:r>
    </w:p>
    <w:p w14:paraId="7D4B7121" w14:textId="77777777" w:rsidR="004A2DAC" w:rsidRPr="00F54A72" w:rsidRDefault="004A2DAC" w:rsidP="00E92BDE">
      <w:pPr>
        <w:pStyle w:val="Sraopastraipa1"/>
        <w:tabs>
          <w:tab w:val="left" w:pos="1134"/>
        </w:tabs>
        <w:spacing w:line="360" w:lineRule="auto"/>
        <w:ind w:left="0" w:firstLine="851"/>
        <w:jc w:val="both"/>
      </w:pPr>
      <w:r w:rsidRPr="00F54A72">
        <w:t>1.8.1. Beržyno g., Kaišiadorys, preliminarus ilgis – 0,254 km;</w:t>
      </w:r>
    </w:p>
    <w:p w14:paraId="524001D0" w14:textId="77777777" w:rsidR="004A2DAC" w:rsidRPr="00F54A72" w:rsidRDefault="004A2DAC" w:rsidP="00E92BDE">
      <w:pPr>
        <w:pStyle w:val="Sraopastraipa1"/>
        <w:tabs>
          <w:tab w:val="left" w:pos="1134"/>
        </w:tabs>
        <w:spacing w:line="360" w:lineRule="auto"/>
        <w:ind w:left="0" w:firstLine="851"/>
        <w:jc w:val="both"/>
      </w:pPr>
      <w:r w:rsidRPr="00F54A72">
        <w:t xml:space="preserve">1.8.2. </w:t>
      </w:r>
      <w:proofErr w:type="spellStart"/>
      <w:r w:rsidRPr="00F54A72">
        <w:t>Verdasos</w:t>
      </w:r>
      <w:proofErr w:type="spellEnd"/>
      <w:r w:rsidRPr="00F54A72">
        <w:t xml:space="preserve"> g., Kaišiadorys, preliminarus ilgis – 0,429 km;</w:t>
      </w:r>
    </w:p>
    <w:p w14:paraId="7C926818" w14:textId="77777777" w:rsidR="004A2DAC" w:rsidRPr="00F54A72" w:rsidRDefault="004A2DAC" w:rsidP="00E92BDE">
      <w:pPr>
        <w:pStyle w:val="Sraopastraipa1"/>
        <w:tabs>
          <w:tab w:val="left" w:pos="1134"/>
        </w:tabs>
        <w:spacing w:line="360" w:lineRule="auto"/>
        <w:ind w:left="0" w:firstLine="851"/>
        <w:jc w:val="both"/>
      </w:pPr>
      <w:r w:rsidRPr="00F54A72">
        <w:t>1.8.3. Kirtimų g., Kaišiadorys, preliminarus ilgis – 0,408 km;</w:t>
      </w:r>
    </w:p>
    <w:p w14:paraId="17B05144" w14:textId="77777777" w:rsidR="004A2DAC" w:rsidRPr="00F54A72" w:rsidRDefault="004A2DAC" w:rsidP="00E92BDE">
      <w:pPr>
        <w:pStyle w:val="Sraopastraipa1"/>
        <w:tabs>
          <w:tab w:val="left" w:pos="1134"/>
        </w:tabs>
        <w:spacing w:line="360" w:lineRule="auto"/>
        <w:ind w:left="0" w:firstLine="851"/>
        <w:jc w:val="both"/>
      </w:pPr>
      <w:r w:rsidRPr="00F54A72">
        <w:t>1.8.4. Pagirio g., Kaišiadorys, preliminarus ilgis – 0,229 km;</w:t>
      </w:r>
    </w:p>
    <w:p w14:paraId="622A4A95" w14:textId="77777777" w:rsidR="004A2DAC" w:rsidRPr="00F54A72" w:rsidRDefault="004A2DAC" w:rsidP="00E92BDE">
      <w:pPr>
        <w:pStyle w:val="Sraopastraipa1"/>
        <w:tabs>
          <w:tab w:val="left" w:pos="1134"/>
        </w:tabs>
        <w:spacing w:line="360" w:lineRule="auto"/>
        <w:ind w:left="0" w:firstLine="851"/>
        <w:jc w:val="both"/>
      </w:pPr>
      <w:r w:rsidRPr="00F54A72">
        <w:t>1.8.5. Eglių g., Kaišiadorys, preliminarus ilgis – 0,287 km;</w:t>
      </w:r>
    </w:p>
    <w:p w14:paraId="0B7C2EC4" w14:textId="77777777" w:rsidR="004A2DAC" w:rsidRPr="00F54A72" w:rsidRDefault="004A2DAC" w:rsidP="00E92BDE">
      <w:pPr>
        <w:pStyle w:val="Sraopastraipa1"/>
        <w:tabs>
          <w:tab w:val="left" w:pos="1134"/>
        </w:tabs>
        <w:spacing w:line="360" w:lineRule="auto"/>
        <w:ind w:left="0" w:firstLine="851"/>
        <w:jc w:val="both"/>
      </w:pPr>
      <w:r w:rsidRPr="00F54A72">
        <w:t>1.8.6. Žolynų g., Kaišiadorys, preliminarus ilgis – 0,266 km;</w:t>
      </w:r>
    </w:p>
    <w:p w14:paraId="361AD99D" w14:textId="77777777" w:rsidR="004A2DAC" w:rsidRPr="00F54A72" w:rsidRDefault="004A2DAC" w:rsidP="00E92BDE">
      <w:pPr>
        <w:pStyle w:val="Sraopastraipa1"/>
        <w:tabs>
          <w:tab w:val="left" w:pos="1134"/>
        </w:tabs>
        <w:spacing w:line="360" w:lineRule="auto"/>
        <w:ind w:left="0" w:firstLine="851"/>
        <w:jc w:val="both"/>
      </w:pPr>
      <w:r w:rsidRPr="00F54A72">
        <w:t>1.8.7. Sodžiaus g., Kaišiadorys, preliminarus ilgis – 0,370 km;</w:t>
      </w:r>
    </w:p>
    <w:p w14:paraId="3F1B2FA8" w14:textId="77777777" w:rsidR="004A2DAC" w:rsidRPr="00F54A72" w:rsidRDefault="004A2DAC" w:rsidP="00E92BDE">
      <w:pPr>
        <w:pStyle w:val="Sraopastraipa1"/>
        <w:tabs>
          <w:tab w:val="left" w:pos="1134"/>
        </w:tabs>
        <w:spacing w:line="360" w:lineRule="auto"/>
        <w:ind w:left="0" w:firstLine="851"/>
        <w:jc w:val="both"/>
      </w:pPr>
      <w:r w:rsidRPr="00F54A72">
        <w:t>1.8.8. Žiedo g., Kaišiadorys, preliminarus ilgis – 0,110 km;</w:t>
      </w:r>
    </w:p>
    <w:p w14:paraId="11000EC9" w14:textId="77777777" w:rsidR="004A2DAC" w:rsidRPr="00F54A72" w:rsidRDefault="004A2DAC" w:rsidP="00E92BDE">
      <w:pPr>
        <w:pStyle w:val="Sraopastraipa1"/>
        <w:tabs>
          <w:tab w:val="left" w:pos="1134"/>
        </w:tabs>
        <w:spacing w:line="360" w:lineRule="auto"/>
        <w:ind w:left="0" w:firstLine="851"/>
        <w:jc w:val="both"/>
      </w:pPr>
      <w:r w:rsidRPr="00F54A72">
        <w:t xml:space="preserve">1.8.9. Saulėtekio g., Kaišiadorys, preliminarus ilgis – 0,100 km; </w:t>
      </w:r>
    </w:p>
    <w:p w14:paraId="4A43E4D3" w14:textId="77777777" w:rsidR="004A2DAC" w:rsidRPr="00F54A72" w:rsidRDefault="004A2DAC" w:rsidP="00E92BDE">
      <w:pPr>
        <w:pStyle w:val="Sraopastraipa1"/>
        <w:tabs>
          <w:tab w:val="left" w:pos="1134"/>
        </w:tabs>
        <w:spacing w:line="360" w:lineRule="auto"/>
        <w:ind w:left="0" w:firstLine="851"/>
        <w:jc w:val="both"/>
      </w:pPr>
      <w:r w:rsidRPr="00F54A72">
        <w:t xml:space="preserve">1.8.10. Žibuoklių g., Kaišiadorys, preliminarus ilgis – 0,122 km; </w:t>
      </w:r>
    </w:p>
    <w:p w14:paraId="29AE4826" w14:textId="77777777" w:rsidR="004A2DAC" w:rsidRPr="00F54A72" w:rsidRDefault="004A2DAC" w:rsidP="00E92BDE">
      <w:pPr>
        <w:pStyle w:val="Sraopastraipa1"/>
        <w:tabs>
          <w:tab w:val="left" w:pos="1134"/>
        </w:tabs>
        <w:spacing w:line="360" w:lineRule="auto"/>
        <w:ind w:left="0" w:firstLine="851"/>
        <w:jc w:val="both"/>
      </w:pPr>
      <w:r w:rsidRPr="00F54A72">
        <w:t>1.8.11. Lakštingalų g., Kaišiadorys, preliminarus ilgis – 0,328 km;</w:t>
      </w:r>
    </w:p>
    <w:p w14:paraId="4AE65855" w14:textId="1EC15798" w:rsidR="004A2DAC" w:rsidRPr="00F54A72" w:rsidRDefault="004A2DAC" w:rsidP="00E92BDE">
      <w:pPr>
        <w:pStyle w:val="Sraopastraipa1"/>
        <w:tabs>
          <w:tab w:val="left" w:pos="1134"/>
        </w:tabs>
        <w:spacing w:line="360" w:lineRule="auto"/>
        <w:ind w:left="0" w:firstLine="851"/>
        <w:jc w:val="both"/>
      </w:pPr>
      <w:r w:rsidRPr="00F54A72">
        <w:t>1.8.12. Sodų g., Žiežmariai, preliminarus ilgis – 1,203 km.“</w:t>
      </w:r>
    </w:p>
    <w:p w14:paraId="4AC228D9" w14:textId="43C10533" w:rsidR="006D6822" w:rsidRDefault="009A443A" w:rsidP="00E92BDE">
      <w:pPr>
        <w:pStyle w:val="Antrat3"/>
        <w:tabs>
          <w:tab w:val="left" w:pos="1134"/>
        </w:tabs>
        <w:spacing w:line="360" w:lineRule="auto"/>
        <w:ind w:firstLine="851"/>
        <w:jc w:val="both"/>
        <w:rPr>
          <w:rFonts w:ascii="Times New Roman" w:hAnsi="Times New Roman" w:cs="Times New Roman"/>
          <w:color w:val="auto"/>
        </w:rPr>
      </w:pPr>
      <w:r>
        <w:rPr>
          <w:rFonts w:ascii="Times New Roman" w:hAnsi="Times New Roman" w:cs="Times New Roman"/>
          <w:color w:val="auto"/>
        </w:rPr>
        <w:t xml:space="preserve">3. </w:t>
      </w:r>
      <w:r w:rsidR="00091D1D">
        <w:rPr>
          <w:rFonts w:ascii="Times New Roman" w:hAnsi="Times New Roman" w:cs="Times New Roman"/>
          <w:color w:val="auto"/>
        </w:rPr>
        <w:t xml:space="preserve">Pakeisti </w:t>
      </w:r>
      <w:r w:rsidR="004A2DAC">
        <w:rPr>
          <w:rFonts w:ascii="Times New Roman" w:hAnsi="Times New Roman" w:cs="Times New Roman"/>
          <w:color w:val="auto"/>
        </w:rPr>
        <w:t>2 punktą</w:t>
      </w:r>
      <w:r w:rsidR="001A299E">
        <w:rPr>
          <w:rFonts w:ascii="Times New Roman" w:hAnsi="Times New Roman" w:cs="Times New Roman"/>
          <w:color w:val="auto"/>
        </w:rPr>
        <w:t xml:space="preserve"> ir jį išdėstyti taip</w:t>
      </w:r>
      <w:r w:rsidR="006D6822">
        <w:rPr>
          <w:rFonts w:ascii="Times New Roman" w:hAnsi="Times New Roman" w:cs="Times New Roman"/>
          <w:color w:val="auto"/>
        </w:rPr>
        <w:t>:</w:t>
      </w:r>
    </w:p>
    <w:p w14:paraId="7CC2D21B" w14:textId="75C21DFE" w:rsidR="006C353A" w:rsidRPr="00F54A72" w:rsidRDefault="004A2DAC" w:rsidP="00E92BDE">
      <w:pPr>
        <w:pStyle w:val="Sraopastraipa1"/>
        <w:tabs>
          <w:tab w:val="left" w:pos="1134"/>
        </w:tabs>
        <w:spacing w:line="360" w:lineRule="auto"/>
        <w:ind w:left="0" w:firstLine="851"/>
        <w:jc w:val="both"/>
      </w:pPr>
      <w:r w:rsidRPr="00F54A72">
        <w:t xml:space="preserve">„2. </w:t>
      </w:r>
      <w:r w:rsidR="007C09DD" w:rsidRPr="00F54A72">
        <w:t>Įgalioti Kaišiadorių rajono savivaldybės administracijos direktorių, o jo nesant – jį pavaduojantį Administracijos darbuotoją pasirašyti dokumentus, susijusius su Projekto įgyvendinimu</w:t>
      </w:r>
      <w:r w:rsidR="00824322" w:rsidRPr="00F54A72">
        <w:t>.</w:t>
      </w:r>
      <w:r w:rsidRPr="00F54A72">
        <w:t xml:space="preserve">“ </w:t>
      </w:r>
    </w:p>
    <w:p w14:paraId="72BA7F05" w14:textId="77777777" w:rsidR="00071544" w:rsidRPr="005511DD" w:rsidRDefault="00071544" w:rsidP="00E92BDE">
      <w:pPr>
        <w:pStyle w:val="Pagrindinistekstas"/>
        <w:tabs>
          <w:tab w:val="left" w:pos="1134"/>
        </w:tabs>
        <w:spacing w:after="0" w:line="360" w:lineRule="auto"/>
        <w:ind w:firstLine="851"/>
        <w:jc w:val="both"/>
      </w:pPr>
    </w:p>
    <w:p w14:paraId="75DB8A8D" w14:textId="004387F8" w:rsidR="00474EEB" w:rsidRPr="005511DD" w:rsidRDefault="007C09DD" w:rsidP="00E92BDE">
      <w:pPr>
        <w:pStyle w:val="Pagrindinistekstas"/>
        <w:tabs>
          <w:tab w:val="left" w:pos="1134"/>
        </w:tabs>
        <w:spacing w:after="0" w:line="360" w:lineRule="auto"/>
        <w:ind w:firstLine="851"/>
        <w:jc w:val="both"/>
      </w:pPr>
      <w:r w:rsidRPr="005511DD">
        <w:t>Šis sprendimas per vieną mėnesį nuo jo paskelbimo arba įteikimo suinteresuotam asmeniui dienos gali būti skundžiamas Kaišiadorių rajono savivaldybės tarybai (Katedros g. 4, Kaišiadorys) Lietuvos Respublikos viešojo administravimo įstatymo nustatyta tvarka arba Lietuvos administracinių ginčų komisijos Kauno apygardos skyriui (Laisvės al. 36, 44240 Kaunas) Lietuvos Respublikos ikiteisminio administracinių ginčų nagrinėjimo tvarkos įstatymo nustatyta tvarka, arba Regionų administraciniam teismui bet kuriuose šio teismo rūmuose (Šiaulių rūmai, Dvaro g. 80, Šiauliai; Panevėžio rūmai, Respublikos g. 62, Panevėžys; Klaipėdos rūmai, Galinio Pylimo g. 9, Klaipėda; Kauno rūmai, A. Mickevičiaus g. 8A, Kaunas) Lietuvos Respublikos administracinių bylų teisenos įstatymo nustatyta tvarka.</w:t>
      </w:r>
    </w:p>
    <w:p w14:paraId="567A48F2" w14:textId="77777777" w:rsidR="007C09DD" w:rsidRPr="005511DD" w:rsidRDefault="007C09DD" w:rsidP="00E92BDE">
      <w:pPr>
        <w:pStyle w:val="Pagrindinistekstas"/>
        <w:tabs>
          <w:tab w:val="left" w:pos="1134"/>
        </w:tabs>
        <w:spacing w:after="0" w:line="360" w:lineRule="auto"/>
        <w:ind w:firstLine="851"/>
        <w:jc w:val="both"/>
      </w:pPr>
    </w:p>
    <w:p w14:paraId="55BCB1F5" w14:textId="6AF2B1CD" w:rsidR="007C09DD" w:rsidRPr="005511DD" w:rsidRDefault="007C09DD" w:rsidP="00E92BDE">
      <w:pPr>
        <w:tabs>
          <w:tab w:val="left" w:pos="1134"/>
        </w:tabs>
        <w:spacing w:line="360" w:lineRule="auto"/>
        <w:jc w:val="both"/>
      </w:pPr>
      <w:r w:rsidRPr="005511DD">
        <w:lastRenderedPageBreak/>
        <w:t>Savivaldybės meras</w:t>
      </w:r>
      <w:r w:rsidRPr="005511DD">
        <w:tab/>
      </w:r>
    </w:p>
    <w:p w14:paraId="300183BF" w14:textId="77777777" w:rsidR="00BD0943" w:rsidRDefault="00BD0943" w:rsidP="00E92BDE">
      <w:pPr>
        <w:tabs>
          <w:tab w:val="left" w:pos="1134"/>
        </w:tabs>
        <w:spacing w:line="360" w:lineRule="auto"/>
        <w:ind w:firstLine="851"/>
        <w:jc w:val="both"/>
        <w:rPr>
          <w:lang w:val="fi-FI"/>
        </w:rPr>
      </w:pPr>
    </w:p>
    <w:p w14:paraId="06269F98" w14:textId="0D0911EE" w:rsidR="007C09DD" w:rsidRPr="005511DD" w:rsidRDefault="007C09DD" w:rsidP="00E92BDE">
      <w:pPr>
        <w:tabs>
          <w:tab w:val="left" w:pos="1134"/>
        </w:tabs>
        <w:spacing w:line="360" w:lineRule="auto"/>
        <w:jc w:val="both"/>
        <w:rPr>
          <w:lang w:val="fi-FI"/>
        </w:rPr>
      </w:pPr>
      <w:r w:rsidRPr="005511DD">
        <w:rPr>
          <w:lang w:val="fi-FI"/>
        </w:rPr>
        <w:t>Sprendimo projektą teikia</w:t>
      </w:r>
      <w:r w:rsidRPr="005511DD">
        <w:rPr>
          <w:lang w:val="fi-FI"/>
        </w:rPr>
        <w:tab/>
      </w:r>
      <w:r w:rsidRPr="005511DD">
        <w:rPr>
          <w:lang w:val="fi-FI"/>
        </w:rPr>
        <w:tab/>
      </w:r>
      <w:r w:rsidRPr="005511DD">
        <w:rPr>
          <w:lang w:val="fi-FI"/>
        </w:rPr>
        <w:tab/>
      </w:r>
      <w:r w:rsidRPr="005511DD">
        <w:rPr>
          <w:lang w:val="fi-FI"/>
        </w:rPr>
        <w:tab/>
      </w:r>
    </w:p>
    <w:p w14:paraId="12C54E7B" w14:textId="77777777" w:rsidR="007C09DD" w:rsidRPr="005511DD" w:rsidRDefault="007C09DD" w:rsidP="00E92BDE">
      <w:pPr>
        <w:tabs>
          <w:tab w:val="left" w:pos="1134"/>
        </w:tabs>
        <w:spacing w:line="360" w:lineRule="auto"/>
        <w:jc w:val="both"/>
        <w:rPr>
          <w:lang w:val="fi-FI"/>
        </w:rPr>
      </w:pPr>
      <w:r w:rsidRPr="005511DD">
        <w:rPr>
          <w:lang w:val="fi-FI"/>
        </w:rPr>
        <w:t>Savivaldyb</w:t>
      </w:r>
      <w:r w:rsidRPr="005511DD">
        <w:t>ė</w:t>
      </w:r>
      <w:r w:rsidRPr="005511DD">
        <w:rPr>
          <w:lang w:val="fi-FI"/>
        </w:rPr>
        <w:t xml:space="preserve">s meras Šarūnas Čėsna </w:t>
      </w:r>
      <w:r w:rsidRPr="005511DD">
        <w:rPr>
          <w:lang w:val="fi-FI"/>
        </w:rPr>
        <w:tab/>
      </w:r>
      <w:r w:rsidRPr="005511DD">
        <w:rPr>
          <w:lang w:val="fi-FI"/>
        </w:rPr>
        <w:tab/>
      </w:r>
      <w:r w:rsidRPr="005511DD">
        <w:rPr>
          <w:lang w:val="fi-FI"/>
        </w:rPr>
        <w:tab/>
      </w:r>
      <w:r w:rsidRPr="005511DD">
        <w:rPr>
          <w:lang w:val="fi-FI"/>
        </w:rPr>
        <w:tab/>
      </w:r>
      <w:r w:rsidRPr="005511DD">
        <w:rPr>
          <w:lang w:val="fi-FI"/>
        </w:rPr>
        <w:tab/>
      </w:r>
      <w:r w:rsidRPr="005511DD">
        <w:rPr>
          <w:lang w:val="fi-FI"/>
        </w:rPr>
        <w:tab/>
      </w:r>
      <w:r w:rsidRPr="005511DD">
        <w:rPr>
          <w:lang w:val="fi-FI"/>
        </w:rPr>
        <w:tab/>
      </w:r>
    </w:p>
    <w:p w14:paraId="0C4A28C1" w14:textId="77777777" w:rsidR="007C09DD" w:rsidRPr="005511DD" w:rsidRDefault="007C09DD" w:rsidP="00E92BDE">
      <w:pPr>
        <w:tabs>
          <w:tab w:val="left" w:pos="1134"/>
        </w:tabs>
        <w:spacing w:line="360" w:lineRule="auto"/>
        <w:ind w:firstLine="851"/>
        <w:jc w:val="both"/>
        <w:rPr>
          <w:lang w:val="fi-FI"/>
        </w:rPr>
      </w:pPr>
    </w:p>
    <w:p w14:paraId="67BCB993" w14:textId="77777777" w:rsidR="007C09DD" w:rsidRPr="005511DD" w:rsidRDefault="007C09DD" w:rsidP="00E92BDE">
      <w:pPr>
        <w:tabs>
          <w:tab w:val="left" w:pos="1134"/>
        </w:tabs>
        <w:spacing w:line="360" w:lineRule="auto"/>
        <w:ind w:firstLine="851"/>
        <w:jc w:val="both"/>
        <w:rPr>
          <w:lang w:val="fi-FI"/>
        </w:rPr>
      </w:pPr>
    </w:p>
    <w:p w14:paraId="36608A5E" w14:textId="4E281B09" w:rsidR="007C09DD" w:rsidRPr="005511DD" w:rsidRDefault="007C09DD" w:rsidP="00E92BDE">
      <w:pPr>
        <w:tabs>
          <w:tab w:val="left" w:pos="1134"/>
        </w:tabs>
        <w:spacing w:line="360" w:lineRule="auto"/>
        <w:jc w:val="both"/>
        <w:rPr>
          <w:lang w:val="fi-FI"/>
        </w:rPr>
      </w:pPr>
      <w:r w:rsidRPr="005511DD">
        <w:rPr>
          <w:lang w:val="fi-FI"/>
        </w:rPr>
        <w:t>Rengėja</w:t>
      </w:r>
    </w:p>
    <w:p w14:paraId="30A90F24" w14:textId="77777777" w:rsidR="007C09DD" w:rsidRPr="005511DD" w:rsidRDefault="007C09DD" w:rsidP="00E92BDE">
      <w:pPr>
        <w:tabs>
          <w:tab w:val="left" w:pos="1134"/>
        </w:tabs>
        <w:spacing w:line="360" w:lineRule="auto"/>
        <w:jc w:val="both"/>
        <w:rPr>
          <w:lang w:val="fi-FI"/>
        </w:rPr>
      </w:pPr>
      <w:r w:rsidRPr="005511DD">
        <w:rPr>
          <w:lang w:val="fi-FI"/>
        </w:rPr>
        <w:t>Albina Keblikaitė</w:t>
      </w:r>
    </w:p>
    <w:p w14:paraId="60B6AD7F" w14:textId="6FBA7BB1" w:rsidR="007C09DD" w:rsidRPr="005511DD" w:rsidRDefault="007C09DD" w:rsidP="00E92BDE">
      <w:pPr>
        <w:tabs>
          <w:tab w:val="left" w:pos="1134"/>
        </w:tabs>
        <w:spacing w:line="360" w:lineRule="auto"/>
        <w:jc w:val="both"/>
        <w:rPr>
          <w:lang w:val="fi-FI"/>
        </w:rPr>
      </w:pPr>
      <w:r w:rsidRPr="005511DD">
        <w:rPr>
          <w:lang w:val="fi-FI"/>
        </w:rPr>
        <w:t>Suderinta</w:t>
      </w:r>
      <w:r w:rsidR="00824322">
        <w:rPr>
          <w:lang w:val="fi-FI"/>
        </w:rPr>
        <w:t>:</w:t>
      </w:r>
    </w:p>
    <w:p w14:paraId="5B2ABDAC" w14:textId="77777777" w:rsidR="007C09DD" w:rsidRPr="005511DD" w:rsidRDefault="007C09DD" w:rsidP="00E92BDE">
      <w:pPr>
        <w:tabs>
          <w:tab w:val="left" w:pos="1134"/>
        </w:tabs>
        <w:spacing w:line="360" w:lineRule="auto"/>
        <w:ind w:firstLine="851"/>
        <w:jc w:val="both"/>
        <w:rPr>
          <w:lang w:val="fi-FI"/>
        </w:rPr>
      </w:pPr>
    </w:p>
    <w:p w14:paraId="01A09F60" w14:textId="4A2C8936" w:rsidR="007137C2" w:rsidRPr="005511DD" w:rsidRDefault="007C09DD" w:rsidP="00E92BDE">
      <w:pPr>
        <w:tabs>
          <w:tab w:val="left" w:pos="1134"/>
        </w:tabs>
        <w:spacing w:line="360" w:lineRule="auto"/>
        <w:jc w:val="both"/>
        <w:rPr>
          <w:lang w:val="fi-FI"/>
        </w:rPr>
      </w:pPr>
      <w:r w:rsidRPr="005511DD">
        <w:rPr>
          <w:lang w:val="fi-FI"/>
        </w:rPr>
        <w:t xml:space="preserve">Violeta Grajauskienė       Asta Masaitienė              </w:t>
      </w:r>
      <w:r w:rsidR="00BD0943">
        <w:rPr>
          <w:lang w:val="fi-FI"/>
        </w:rPr>
        <w:t xml:space="preserve">  </w:t>
      </w:r>
      <w:r w:rsidRPr="005511DD">
        <w:rPr>
          <w:lang w:val="fi-FI"/>
        </w:rPr>
        <w:t xml:space="preserve">Audronė Litvinskaitė            Ieva Šadurskienė </w:t>
      </w:r>
    </w:p>
    <w:p w14:paraId="74F1D7AB" w14:textId="76C95172" w:rsidR="007137C2" w:rsidRPr="005511DD" w:rsidRDefault="007137C2" w:rsidP="00E92BDE">
      <w:pPr>
        <w:tabs>
          <w:tab w:val="left" w:pos="1134"/>
        </w:tabs>
        <w:spacing w:line="360" w:lineRule="auto"/>
        <w:jc w:val="both"/>
        <w:rPr>
          <w:lang w:val="fi-FI"/>
        </w:rPr>
      </w:pPr>
      <w:r w:rsidRPr="005511DD">
        <w:rPr>
          <w:lang w:val="fi-FI"/>
        </w:rPr>
        <w:t xml:space="preserve">Brigita Kubeckienė         Vilma Valentinavičienė     </w:t>
      </w:r>
      <w:r w:rsidR="00CB3D34" w:rsidRPr="005511DD">
        <w:rPr>
          <w:lang w:val="fi-FI"/>
        </w:rPr>
        <w:t xml:space="preserve">Darius Jocys    </w:t>
      </w:r>
      <w:r w:rsidR="00BD63D3">
        <w:rPr>
          <w:lang w:val="fi-FI"/>
        </w:rPr>
        <w:t xml:space="preserve">             </w:t>
      </w:r>
      <w:r w:rsidR="00CB3D34" w:rsidRPr="005511DD">
        <w:rPr>
          <w:lang w:val="fi-FI"/>
        </w:rPr>
        <w:t>Laimutė Grabliauskienė</w:t>
      </w:r>
    </w:p>
    <w:p w14:paraId="11BB55D7" w14:textId="7CEBC134" w:rsidR="007C09DD" w:rsidRPr="005511DD" w:rsidRDefault="007C09DD" w:rsidP="00E92BDE">
      <w:pPr>
        <w:tabs>
          <w:tab w:val="left" w:pos="1134"/>
        </w:tabs>
        <w:spacing w:line="360" w:lineRule="auto"/>
        <w:jc w:val="both"/>
        <w:rPr>
          <w:lang w:val="fi-FI"/>
        </w:rPr>
      </w:pPr>
      <w:r w:rsidRPr="005511DD">
        <w:rPr>
          <w:lang w:val="fi-FI"/>
        </w:rPr>
        <w:t>Karolis Petkevičius        Ignas Simonaitis</w:t>
      </w:r>
    </w:p>
    <w:p w14:paraId="3E8427DD" w14:textId="77777777" w:rsidR="007C09DD" w:rsidRPr="005511DD" w:rsidRDefault="007C09DD" w:rsidP="00E92BDE">
      <w:pPr>
        <w:tabs>
          <w:tab w:val="left" w:pos="1134"/>
        </w:tabs>
        <w:ind w:firstLine="851"/>
        <w:jc w:val="both"/>
        <w:rPr>
          <w:b/>
        </w:rPr>
      </w:pPr>
    </w:p>
    <w:p w14:paraId="0CC9384F" w14:textId="77777777" w:rsidR="007C09DD" w:rsidRPr="007C0DF5" w:rsidRDefault="007C09DD" w:rsidP="00E92BDE">
      <w:pPr>
        <w:ind w:firstLine="851"/>
        <w:jc w:val="both"/>
        <w:rPr>
          <w:b/>
        </w:rPr>
      </w:pPr>
    </w:p>
    <w:p w14:paraId="79A614CF" w14:textId="77777777" w:rsidR="007C09DD" w:rsidRPr="007C0DF5" w:rsidRDefault="007C09DD" w:rsidP="00E92BDE">
      <w:pPr>
        <w:ind w:firstLine="851"/>
        <w:jc w:val="both"/>
        <w:rPr>
          <w:b/>
        </w:rPr>
      </w:pPr>
    </w:p>
    <w:p w14:paraId="0B642FD0" w14:textId="77777777" w:rsidR="007C09DD" w:rsidRPr="007C0DF5" w:rsidRDefault="007C09DD" w:rsidP="00E92BDE">
      <w:pPr>
        <w:ind w:firstLine="851"/>
        <w:jc w:val="both"/>
        <w:rPr>
          <w:b/>
        </w:rPr>
      </w:pPr>
    </w:p>
    <w:p w14:paraId="75158B14" w14:textId="77777777" w:rsidR="007C09DD" w:rsidRPr="007C0DF5" w:rsidRDefault="007C09DD" w:rsidP="00E92BDE">
      <w:pPr>
        <w:ind w:firstLine="851"/>
        <w:jc w:val="both"/>
        <w:rPr>
          <w:b/>
        </w:rPr>
      </w:pPr>
    </w:p>
    <w:p w14:paraId="5ADB8D22" w14:textId="77777777" w:rsidR="007C09DD" w:rsidRPr="007C0DF5" w:rsidRDefault="007C09DD" w:rsidP="00E92BDE">
      <w:pPr>
        <w:ind w:firstLine="851"/>
        <w:jc w:val="both"/>
        <w:rPr>
          <w:b/>
        </w:rPr>
      </w:pPr>
    </w:p>
    <w:p w14:paraId="3B13E791" w14:textId="77777777" w:rsidR="007C09DD" w:rsidRPr="007C0DF5" w:rsidRDefault="007C09DD" w:rsidP="00E92BDE">
      <w:pPr>
        <w:ind w:firstLine="851"/>
        <w:jc w:val="both"/>
        <w:rPr>
          <w:b/>
        </w:rPr>
      </w:pPr>
    </w:p>
    <w:p w14:paraId="072F8CFB" w14:textId="77777777" w:rsidR="007C09DD" w:rsidRPr="007C0DF5" w:rsidRDefault="007C09DD" w:rsidP="00E92BDE">
      <w:pPr>
        <w:ind w:firstLine="851"/>
        <w:jc w:val="both"/>
        <w:rPr>
          <w:b/>
        </w:rPr>
      </w:pPr>
    </w:p>
    <w:p w14:paraId="26EFC1B7" w14:textId="77777777" w:rsidR="007C09DD" w:rsidRPr="007C0DF5" w:rsidRDefault="007C09DD" w:rsidP="00E92BDE">
      <w:pPr>
        <w:ind w:firstLine="851"/>
        <w:jc w:val="both"/>
        <w:rPr>
          <w:b/>
        </w:rPr>
      </w:pPr>
    </w:p>
    <w:p w14:paraId="031F91E4" w14:textId="77777777" w:rsidR="007C09DD" w:rsidRDefault="007C09DD" w:rsidP="00E92BDE">
      <w:pPr>
        <w:ind w:firstLine="851"/>
        <w:jc w:val="both"/>
        <w:rPr>
          <w:b/>
        </w:rPr>
      </w:pPr>
    </w:p>
    <w:p w14:paraId="0087C4F8" w14:textId="77777777" w:rsidR="00CD41A7" w:rsidRDefault="00CD41A7" w:rsidP="00E92BDE">
      <w:pPr>
        <w:ind w:firstLine="851"/>
        <w:jc w:val="both"/>
        <w:rPr>
          <w:b/>
        </w:rPr>
      </w:pPr>
    </w:p>
    <w:p w14:paraId="427820F3" w14:textId="77777777" w:rsidR="00CD41A7" w:rsidRDefault="00CD41A7" w:rsidP="00E92BDE">
      <w:pPr>
        <w:ind w:firstLine="851"/>
        <w:jc w:val="both"/>
        <w:rPr>
          <w:b/>
        </w:rPr>
      </w:pPr>
    </w:p>
    <w:p w14:paraId="0B6AAB4C" w14:textId="77777777" w:rsidR="00CD41A7" w:rsidRDefault="00CD41A7" w:rsidP="00E92BDE">
      <w:pPr>
        <w:ind w:firstLine="851"/>
        <w:jc w:val="both"/>
        <w:rPr>
          <w:b/>
        </w:rPr>
      </w:pPr>
    </w:p>
    <w:p w14:paraId="5586D5A4" w14:textId="77777777" w:rsidR="00CD41A7" w:rsidRDefault="00CD41A7" w:rsidP="00E92BDE">
      <w:pPr>
        <w:ind w:firstLine="851"/>
        <w:jc w:val="both"/>
        <w:rPr>
          <w:b/>
        </w:rPr>
      </w:pPr>
    </w:p>
    <w:p w14:paraId="255795A5" w14:textId="77777777" w:rsidR="00CD41A7" w:rsidRDefault="00CD41A7" w:rsidP="00E92BDE">
      <w:pPr>
        <w:ind w:firstLine="851"/>
        <w:jc w:val="both"/>
        <w:rPr>
          <w:b/>
        </w:rPr>
      </w:pPr>
    </w:p>
    <w:p w14:paraId="2F5D05DE" w14:textId="77777777" w:rsidR="00CD41A7" w:rsidRDefault="00CD41A7" w:rsidP="00E92BDE">
      <w:pPr>
        <w:ind w:firstLine="851"/>
        <w:jc w:val="both"/>
        <w:rPr>
          <w:b/>
        </w:rPr>
      </w:pPr>
    </w:p>
    <w:p w14:paraId="6867FE9A" w14:textId="77777777" w:rsidR="00CD41A7" w:rsidRDefault="00CD41A7" w:rsidP="00E92BDE">
      <w:pPr>
        <w:ind w:firstLine="851"/>
        <w:jc w:val="both"/>
        <w:rPr>
          <w:b/>
        </w:rPr>
      </w:pPr>
    </w:p>
    <w:p w14:paraId="1086A131" w14:textId="77777777" w:rsidR="00CD41A7" w:rsidRDefault="00CD41A7" w:rsidP="00E92BDE">
      <w:pPr>
        <w:ind w:firstLine="851"/>
        <w:jc w:val="both"/>
        <w:rPr>
          <w:b/>
        </w:rPr>
      </w:pPr>
    </w:p>
    <w:p w14:paraId="6A47C9CE" w14:textId="77777777" w:rsidR="00CD41A7" w:rsidRDefault="00CD41A7" w:rsidP="00E92BDE">
      <w:pPr>
        <w:ind w:firstLine="851"/>
        <w:jc w:val="both"/>
        <w:rPr>
          <w:b/>
        </w:rPr>
      </w:pPr>
    </w:p>
    <w:p w14:paraId="2C6DF964" w14:textId="77777777" w:rsidR="002B285A" w:rsidRDefault="002B285A" w:rsidP="00E92BDE">
      <w:pPr>
        <w:ind w:firstLine="851"/>
        <w:jc w:val="both"/>
        <w:rPr>
          <w:b/>
        </w:rPr>
      </w:pPr>
    </w:p>
    <w:p w14:paraId="6B2AFB74" w14:textId="77777777" w:rsidR="002B285A" w:rsidRDefault="002B285A" w:rsidP="00E92BDE">
      <w:pPr>
        <w:ind w:firstLine="851"/>
        <w:jc w:val="both"/>
        <w:rPr>
          <w:b/>
        </w:rPr>
      </w:pPr>
    </w:p>
    <w:p w14:paraId="19AFD1E5" w14:textId="77777777" w:rsidR="002B285A" w:rsidRDefault="002B285A" w:rsidP="00E92BDE">
      <w:pPr>
        <w:ind w:firstLine="851"/>
        <w:jc w:val="both"/>
        <w:rPr>
          <w:b/>
        </w:rPr>
      </w:pPr>
    </w:p>
    <w:p w14:paraId="5F69E4ED" w14:textId="77777777" w:rsidR="002B285A" w:rsidRDefault="002B285A" w:rsidP="00E92BDE">
      <w:pPr>
        <w:ind w:firstLine="851"/>
        <w:jc w:val="both"/>
        <w:rPr>
          <w:b/>
        </w:rPr>
      </w:pPr>
    </w:p>
    <w:p w14:paraId="5FEE347E" w14:textId="77777777" w:rsidR="002B285A" w:rsidRDefault="002B285A" w:rsidP="00E92BDE">
      <w:pPr>
        <w:ind w:firstLine="851"/>
        <w:jc w:val="both"/>
        <w:rPr>
          <w:b/>
        </w:rPr>
      </w:pPr>
    </w:p>
    <w:p w14:paraId="276A899A" w14:textId="77777777" w:rsidR="002B285A" w:rsidRDefault="002B285A" w:rsidP="00E92BDE">
      <w:pPr>
        <w:ind w:firstLine="851"/>
        <w:jc w:val="both"/>
        <w:rPr>
          <w:b/>
        </w:rPr>
      </w:pPr>
    </w:p>
    <w:p w14:paraId="1CE5DE0E" w14:textId="77777777" w:rsidR="002B285A" w:rsidRDefault="002B285A" w:rsidP="00E92BDE">
      <w:pPr>
        <w:ind w:firstLine="851"/>
        <w:jc w:val="both"/>
        <w:rPr>
          <w:b/>
        </w:rPr>
      </w:pPr>
    </w:p>
    <w:p w14:paraId="2DA99C41" w14:textId="77777777" w:rsidR="002B285A" w:rsidRDefault="002B285A" w:rsidP="00E92BDE">
      <w:pPr>
        <w:ind w:firstLine="851"/>
        <w:jc w:val="both"/>
        <w:rPr>
          <w:b/>
        </w:rPr>
      </w:pPr>
    </w:p>
    <w:p w14:paraId="63E5FBCE" w14:textId="77777777" w:rsidR="00CD41A7" w:rsidRDefault="00CD41A7" w:rsidP="00E92BDE">
      <w:pPr>
        <w:ind w:firstLine="851"/>
        <w:jc w:val="both"/>
        <w:rPr>
          <w:b/>
        </w:rPr>
      </w:pPr>
    </w:p>
    <w:p w14:paraId="7A21FC83" w14:textId="77777777" w:rsidR="00CD41A7" w:rsidRDefault="00CD41A7" w:rsidP="00E92BDE">
      <w:pPr>
        <w:ind w:firstLine="851"/>
        <w:jc w:val="both"/>
        <w:rPr>
          <w:b/>
        </w:rPr>
      </w:pPr>
    </w:p>
    <w:p w14:paraId="4B61F09E" w14:textId="77777777" w:rsidR="00CD41A7" w:rsidRDefault="00CD41A7" w:rsidP="00E92BDE">
      <w:pPr>
        <w:ind w:firstLine="851"/>
        <w:jc w:val="both"/>
        <w:rPr>
          <w:b/>
        </w:rPr>
      </w:pPr>
    </w:p>
    <w:p w14:paraId="70B9D97F" w14:textId="77777777" w:rsidR="00CD41A7" w:rsidRDefault="00CD41A7" w:rsidP="00E92BDE">
      <w:pPr>
        <w:ind w:firstLine="851"/>
        <w:jc w:val="both"/>
        <w:rPr>
          <w:b/>
        </w:rPr>
      </w:pPr>
    </w:p>
    <w:p w14:paraId="684AC704" w14:textId="186FFBB7" w:rsidR="00BD0943" w:rsidRDefault="00EA1FDF" w:rsidP="00BD0943">
      <w:pPr>
        <w:jc w:val="center"/>
        <w:rPr>
          <w:b/>
        </w:rPr>
      </w:pPr>
      <w:r w:rsidRPr="007C0DF5">
        <w:rPr>
          <w:b/>
        </w:rPr>
        <w:lastRenderedPageBreak/>
        <w:t>SPRENDIMO</w:t>
      </w:r>
    </w:p>
    <w:p w14:paraId="51ADED28" w14:textId="77777777" w:rsidR="00BD0943" w:rsidRDefault="00EA1FDF" w:rsidP="00BD0943">
      <w:pPr>
        <w:jc w:val="center"/>
        <w:rPr>
          <w:b/>
        </w:rPr>
      </w:pPr>
      <w:r w:rsidRPr="007C0DF5">
        <w:rPr>
          <w:b/>
        </w:rPr>
        <w:t>,,</w:t>
      </w:r>
      <w:r w:rsidR="00B17AFF" w:rsidRPr="007C0DF5">
        <w:rPr>
          <w:b/>
          <w:bCs/>
        </w:rPr>
        <w:t xml:space="preserve">DĖL </w:t>
      </w:r>
      <w:r w:rsidR="00B17AFF">
        <w:rPr>
          <w:b/>
          <w:bCs/>
        </w:rPr>
        <w:t>KAIŠIADORIŲ RAJONO SAVIVALDYBĖS TARYBOS 2022 M. RUGPJŪČIO 24 D. SPRENDIMO NR. V17E-199 „DĖL TIKSLINGUMO PROJEKTĄ „KAIŠIADORIŲ RAJONO SAVIVALDYBĖS TERITORIJOJE ESANČIŲ GATVIŲ INFRASTRUKTŪROS MODERNIZAVIMAS“ ĮGYVENDINTI VIEŠOJO IR PRIVATAUS SEKTORIŲ PARTNERYSTĖS BŪDU“ PAKEITIMO</w:t>
      </w:r>
      <w:r w:rsidRPr="007C0DF5">
        <w:rPr>
          <w:b/>
        </w:rPr>
        <w:t>“</w:t>
      </w:r>
      <w:r w:rsidR="00BD0943">
        <w:rPr>
          <w:b/>
        </w:rPr>
        <w:t xml:space="preserve"> </w:t>
      </w:r>
    </w:p>
    <w:p w14:paraId="364F93DD" w14:textId="007CE01A" w:rsidR="00EA1FDF" w:rsidRPr="007C0DF5" w:rsidRDefault="00EA1FDF" w:rsidP="00BD0943">
      <w:pPr>
        <w:jc w:val="center"/>
        <w:rPr>
          <w:b/>
        </w:rPr>
      </w:pPr>
      <w:r w:rsidRPr="007C0DF5">
        <w:rPr>
          <w:b/>
          <w:bCs/>
        </w:rPr>
        <w:t xml:space="preserve">PROJEKTO </w:t>
      </w:r>
      <w:r w:rsidRPr="007C0DF5">
        <w:rPr>
          <w:b/>
        </w:rPr>
        <w:t>AIŠKINAMASIS RAŠTAS</w:t>
      </w:r>
    </w:p>
    <w:p w14:paraId="25E867F8" w14:textId="77777777" w:rsidR="00EA1FDF" w:rsidRPr="007C0DF5" w:rsidRDefault="00EA1FDF" w:rsidP="007C0DF5">
      <w:pPr>
        <w:ind w:firstLine="851"/>
        <w:jc w:val="center"/>
      </w:pPr>
    </w:p>
    <w:p w14:paraId="5FE95109" w14:textId="77777777" w:rsidR="00EA1FDF" w:rsidRPr="007C0DF5" w:rsidRDefault="00EA1FDF" w:rsidP="007C0DF5">
      <w:pPr>
        <w:ind w:firstLine="851"/>
        <w:jc w:val="center"/>
      </w:pPr>
      <w:r w:rsidRPr="007C0DF5">
        <w:t>2025 m. gruodžio       d.</w:t>
      </w:r>
    </w:p>
    <w:p w14:paraId="14D6AC1A" w14:textId="77777777" w:rsidR="00EA1FDF" w:rsidRPr="007C0DF5" w:rsidRDefault="00EA1FDF" w:rsidP="007C0DF5">
      <w:pPr>
        <w:ind w:firstLine="851"/>
        <w:jc w:val="center"/>
      </w:pPr>
      <w:r w:rsidRPr="007C0DF5">
        <w:t>Kaišiadorys</w:t>
      </w:r>
    </w:p>
    <w:p w14:paraId="2D701186" w14:textId="77777777" w:rsidR="002D3C22" w:rsidRPr="007C0DF5" w:rsidRDefault="002D3C22" w:rsidP="007C0DF5">
      <w:pPr>
        <w:ind w:firstLine="851"/>
      </w:pPr>
    </w:p>
    <w:p w14:paraId="3F5CFD19" w14:textId="77777777" w:rsidR="002D3C22" w:rsidRPr="004E3431" w:rsidRDefault="002D3C22" w:rsidP="004E3431">
      <w:pPr>
        <w:tabs>
          <w:tab w:val="left" w:pos="1134"/>
        </w:tabs>
        <w:spacing w:line="360" w:lineRule="auto"/>
        <w:ind w:firstLine="851"/>
        <w:jc w:val="both"/>
        <w:rPr>
          <w:b/>
        </w:rPr>
      </w:pPr>
      <w:r w:rsidRPr="004E3431">
        <w:rPr>
          <w:b/>
        </w:rPr>
        <w:t xml:space="preserve">1. PROJEKTO </w:t>
      </w:r>
      <w:r w:rsidR="001E71C8" w:rsidRPr="004E3431">
        <w:rPr>
          <w:b/>
        </w:rPr>
        <w:t>TIKSLAI IR UŽDAVINIAI</w:t>
      </w:r>
    </w:p>
    <w:p w14:paraId="4BB38FAC" w14:textId="4EB91376" w:rsidR="00F44A7A" w:rsidRDefault="004E3431" w:rsidP="008735C2">
      <w:pPr>
        <w:spacing w:line="360" w:lineRule="auto"/>
        <w:ind w:firstLine="851"/>
        <w:jc w:val="both"/>
        <w:rPr>
          <w:bCs/>
        </w:rPr>
      </w:pPr>
      <w:r w:rsidRPr="00992C70">
        <w:rPr>
          <w:bCs/>
        </w:rPr>
        <w:t>T</w:t>
      </w:r>
      <w:r w:rsidR="000E0652" w:rsidRPr="00992C70">
        <w:rPr>
          <w:bCs/>
        </w:rPr>
        <w:t xml:space="preserve">arybos sprendimo projektu </w:t>
      </w:r>
      <w:r w:rsidR="00ED3564" w:rsidRPr="00992C70">
        <w:rPr>
          <w:bCs/>
        </w:rPr>
        <w:t xml:space="preserve">prašoma </w:t>
      </w:r>
      <w:r w:rsidR="003A7AED" w:rsidRPr="00992C70">
        <w:rPr>
          <w:bCs/>
        </w:rPr>
        <w:t>pritarti pasikeitusioms galutinėms partnerystės sutarties sąlygoms</w:t>
      </w:r>
      <w:r w:rsidR="00A45043" w:rsidRPr="00992C70">
        <w:rPr>
          <w:bCs/>
        </w:rPr>
        <w:t>, nurodytoms Kaišiadorių rajono savivaldybės tarybos 2022 m. rugpjūčio 24 d. sprendim</w:t>
      </w:r>
      <w:r w:rsidR="00BD0943" w:rsidRPr="00992C70">
        <w:rPr>
          <w:bCs/>
        </w:rPr>
        <w:t>e</w:t>
      </w:r>
      <w:r w:rsidR="00A45043" w:rsidRPr="00992C70">
        <w:rPr>
          <w:bCs/>
        </w:rPr>
        <w:t xml:space="preserve"> Nr. V17E-199 „Dėl tikslingumo projektą „Kaišiadorių rajono savivaldybės teritorijoje esančių gatvių infrastruktūros modernizavimas“ įgyvendinti viešojo ir privataus sektorių partnerystės būdu“</w:t>
      </w:r>
      <w:r w:rsidR="001A299E">
        <w:rPr>
          <w:bCs/>
        </w:rPr>
        <w:t>,</w:t>
      </w:r>
      <w:r w:rsidR="00BD0943" w:rsidRPr="00992C70">
        <w:rPr>
          <w:bCs/>
        </w:rPr>
        <w:t xml:space="preserve"> ir </w:t>
      </w:r>
      <w:r w:rsidR="00ED3564" w:rsidRPr="00992C70">
        <w:rPr>
          <w:bCs/>
        </w:rPr>
        <w:t xml:space="preserve">pakeisti </w:t>
      </w:r>
      <w:r w:rsidR="00A45043" w:rsidRPr="00992C70">
        <w:rPr>
          <w:bCs/>
        </w:rPr>
        <w:t xml:space="preserve">šio </w:t>
      </w:r>
      <w:r w:rsidR="00ED3564" w:rsidRPr="00992C70">
        <w:rPr>
          <w:bCs/>
        </w:rPr>
        <w:t>sprendim</w:t>
      </w:r>
      <w:r w:rsidR="00A45043" w:rsidRPr="00992C70">
        <w:rPr>
          <w:bCs/>
        </w:rPr>
        <w:t>o 1.6</w:t>
      </w:r>
      <w:r w:rsidR="00F44A7A">
        <w:rPr>
          <w:bCs/>
        </w:rPr>
        <w:t xml:space="preserve"> ir </w:t>
      </w:r>
      <w:r w:rsidR="00A45043" w:rsidRPr="00992C70">
        <w:rPr>
          <w:bCs/>
        </w:rPr>
        <w:t>1.8 papunkčius</w:t>
      </w:r>
      <w:r w:rsidR="00F44A7A">
        <w:rPr>
          <w:bCs/>
        </w:rPr>
        <w:t xml:space="preserve">, </w:t>
      </w:r>
      <w:r w:rsidR="008142AC">
        <w:rPr>
          <w:bCs/>
        </w:rPr>
        <w:t xml:space="preserve">taip pat </w:t>
      </w:r>
      <w:r w:rsidR="00F44A7A">
        <w:rPr>
          <w:bCs/>
        </w:rPr>
        <w:t>2 punktą:</w:t>
      </w:r>
      <w:r w:rsidR="00A45043" w:rsidRPr="00992C70">
        <w:rPr>
          <w:bCs/>
        </w:rPr>
        <w:t xml:space="preserve"> </w:t>
      </w:r>
    </w:p>
    <w:p w14:paraId="3CCF983D" w14:textId="3712FD15" w:rsidR="00F44A7A" w:rsidRDefault="00F44A7A" w:rsidP="008735C2">
      <w:pPr>
        <w:pStyle w:val="Sraopastraipa1"/>
        <w:spacing w:line="360" w:lineRule="auto"/>
        <w:ind w:left="0" w:firstLine="851"/>
        <w:jc w:val="both"/>
      </w:pPr>
      <w:r w:rsidRPr="00EC083E">
        <w:t>1</w:t>
      </w:r>
      <w:r w:rsidRPr="004A2DAC">
        <w:t>.6</w:t>
      </w:r>
      <w:r w:rsidRPr="00EC083E">
        <w:t xml:space="preserve"> </w:t>
      </w:r>
      <w:r>
        <w:t>papunk</w:t>
      </w:r>
      <w:r w:rsidR="008142AC">
        <w:t>čio lyginamasis variantas</w:t>
      </w:r>
      <w:r>
        <w:t>:</w:t>
      </w:r>
    </w:p>
    <w:p w14:paraId="03101F00" w14:textId="77777777" w:rsidR="00F44A7A" w:rsidRPr="006514F4" w:rsidRDefault="00F44A7A" w:rsidP="008735C2">
      <w:pPr>
        <w:pStyle w:val="Sraopastraipa1"/>
        <w:spacing w:line="360" w:lineRule="auto"/>
        <w:ind w:left="0" w:firstLine="851"/>
        <w:jc w:val="both"/>
      </w:pPr>
      <w:r w:rsidRPr="006514F4">
        <w:t>„1.6. Privačiam subjektui perduodamos vykdyti veiklos:</w:t>
      </w:r>
    </w:p>
    <w:p w14:paraId="1C81F761" w14:textId="77777777" w:rsidR="00F44A7A" w:rsidRPr="006514F4" w:rsidRDefault="00F44A7A" w:rsidP="008735C2">
      <w:pPr>
        <w:pStyle w:val="Sraopastraipa1"/>
        <w:spacing w:line="360" w:lineRule="auto"/>
        <w:ind w:left="0" w:firstLine="851"/>
        <w:jc w:val="both"/>
      </w:pPr>
      <w:r w:rsidRPr="006514F4">
        <w:t xml:space="preserve">1.6.1. gatvių modernizavimo techninės dokumentacijos parengimas; </w:t>
      </w:r>
    </w:p>
    <w:p w14:paraId="40FBF671" w14:textId="77777777" w:rsidR="00F44A7A" w:rsidRPr="00C80D11" w:rsidRDefault="00F44A7A" w:rsidP="008735C2">
      <w:pPr>
        <w:pStyle w:val="Sraopastraipa1"/>
        <w:spacing w:line="360" w:lineRule="auto"/>
        <w:ind w:left="0" w:firstLine="851"/>
        <w:jc w:val="both"/>
        <w:rPr>
          <w:strike/>
        </w:rPr>
      </w:pPr>
      <w:r w:rsidRPr="006514F4">
        <w:t>1.6.2. gatvių modernizavimo darbai (gatvių asfaltavimas, kelio ir šaligatvio bortų įrengimas, šaligatvių iš betoninių trinkelių įrengimas,</w:t>
      </w:r>
      <w:r w:rsidRPr="00C80D11">
        <w:rPr>
          <w:strike/>
        </w:rPr>
        <w:t xml:space="preserve"> </w:t>
      </w:r>
      <w:r w:rsidRPr="001F7036">
        <w:rPr>
          <w:b/>
          <w:bCs/>
          <w:strike/>
        </w:rPr>
        <w:t>dviračių takų įrengimas,</w:t>
      </w:r>
      <w:r w:rsidRPr="00C80D11">
        <w:rPr>
          <w:strike/>
        </w:rPr>
        <w:t xml:space="preserve"> </w:t>
      </w:r>
      <w:r w:rsidRPr="006514F4">
        <w:t>lietaus nuotekų sistemų įrengimas</w:t>
      </w:r>
      <w:r w:rsidRPr="00C80D11">
        <w:rPr>
          <w:strike/>
        </w:rPr>
        <w:t xml:space="preserve"> </w:t>
      </w:r>
      <w:r w:rsidRPr="006514F4">
        <w:t>gatvėse su bortais iš abiejų pusių, apšvietimo stulpų su valdymo spintomis įrengimas);</w:t>
      </w:r>
      <w:r w:rsidRPr="00C80D11">
        <w:rPr>
          <w:strike/>
        </w:rPr>
        <w:t xml:space="preserve">  </w:t>
      </w:r>
    </w:p>
    <w:p w14:paraId="1D2A325B" w14:textId="77777777" w:rsidR="00F44A7A" w:rsidRPr="001F7036" w:rsidRDefault="00F44A7A" w:rsidP="008735C2">
      <w:pPr>
        <w:pStyle w:val="Sraopastraipa"/>
        <w:tabs>
          <w:tab w:val="left" w:pos="1134"/>
        </w:tabs>
        <w:spacing w:line="360" w:lineRule="auto"/>
        <w:ind w:left="0" w:firstLine="851"/>
        <w:jc w:val="both"/>
        <w:rPr>
          <w:b/>
          <w:bCs/>
          <w:strike/>
        </w:rPr>
      </w:pPr>
      <w:r w:rsidRPr="006514F4">
        <w:t xml:space="preserve">1.6.3. modernizuotos infrastruktūros eksploatacija ir priežiūra (gatvių, </w:t>
      </w:r>
      <w:r w:rsidRPr="001F7036">
        <w:rPr>
          <w:b/>
          <w:bCs/>
        </w:rPr>
        <w:t xml:space="preserve">šaligatvių </w:t>
      </w:r>
      <w:r w:rsidRPr="001F7036">
        <w:rPr>
          <w:b/>
          <w:bCs/>
          <w:strike/>
        </w:rPr>
        <w:t>ir dviračių takų</w:t>
      </w:r>
      <w:r w:rsidRPr="00C80D11">
        <w:rPr>
          <w:strike/>
        </w:rPr>
        <w:t xml:space="preserve"> </w:t>
      </w:r>
      <w:r w:rsidRPr="006514F4">
        <w:t>šlavimas, valymas, trinkelių dangos priežiūra, estetinių ir funkcinių charakteristikų palaikymas; gatvių, šaligatvių</w:t>
      </w:r>
      <w:r w:rsidRPr="00C80D11">
        <w:rPr>
          <w:strike/>
        </w:rPr>
        <w:t xml:space="preserve"> </w:t>
      </w:r>
      <w:r w:rsidRPr="001F7036">
        <w:rPr>
          <w:b/>
          <w:bCs/>
          <w:strike/>
        </w:rPr>
        <w:t>ir dviračių takų</w:t>
      </w:r>
      <w:r w:rsidRPr="00C80D11">
        <w:rPr>
          <w:strike/>
        </w:rPr>
        <w:t xml:space="preserve"> </w:t>
      </w:r>
      <w:r w:rsidRPr="006514F4">
        <w:t>remontas, geros būklės palaikymas, apšvietimo stulpų priežiūra,</w:t>
      </w:r>
      <w:r w:rsidRPr="00C80D11">
        <w:rPr>
          <w:strike/>
        </w:rPr>
        <w:t xml:space="preserve"> </w:t>
      </w:r>
      <w:r w:rsidRPr="001F7036">
        <w:t>lempų keitimas;</w:t>
      </w:r>
      <w:r w:rsidRPr="00C80D11">
        <w:rPr>
          <w:strike/>
        </w:rPr>
        <w:t xml:space="preserve"> </w:t>
      </w:r>
      <w:r w:rsidRPr="001F7036">
        <w:rPr>
          <w:b/>
          <w:bCs/>
          <w:strike/>
        </w:rPr>
        <w:t>žaliųjų zonų, kiek tai yra kelio dalis, priežiūra).</w:t>
      </w:r>
      <w:r w:rsidRPr="001F7036">
        <w:rPr>
          <w:strike/>
        </w:rPr>
        <w:t>“</w:t>
      </w:r>
    </w:p>
    <w:p w14:paraId="3EFD8C8D" w14:textId="0188953B" w:rsidR="00F44A7A" w:rsidRPr="003A56D9" w:rsidRDefault="00F44A7A" w:rsidP="008735C2">
      <w:pPr>
        <w:tabs>
          <w:tab w:val="left" w:pos="1134"/>
        </w:tabs>
        <w:spacing w:line="360" w:lineRule="auto"/>
        <w:ind w:firstLine="851"/>
        <w:jc w:val="both"/>
      </w:pPr>
      <w:r w:rsidRPr="003A56D9">
        <w:t xml:space="preserve">1.8 </w:t>
      </w:r>
      <w:r w:rsidR="008142AC">
        <w:t>papunkčio lyginamasis variantas</w:t>
      </w:r>
      <w:r w:rsidRPr="003A56D9">
        <w:t xml:space="preserve">: </w:t>
      </w:r>
    </w:p>
    <w:p w14:paraId="2005C216" w14:textId="77777777" w:rsidR="00F44A7A" w:rsidRPr="001F7036" w:rsidRDefault="00F44A7A" w:rsidP="008735C2">
      <w:pPr>
        <w:pStyle w:val="Sraopastraipa1"/>
        <w:spacing w:line="360" w:lineRule="auto"/>
        <w:ind w:left="0" w:firstLine="851"/>
        <w:jc w:val="both"/>
        <w:rPr>
          <w:b/>
          <w:bCs/>
        </w:rPr>
      </w:pPr>
      <w:r w:rsidRPr="001F7036">
        <w:t>„1.8</w:t>
      </w:r>
      <w:r w:rsidRPr="00001353">
        <w:t>. Atsižvelgiant į tai, kad privatus subjektas turės atlikti projektavimo ir rangos darbus, planuojama projekto vykdymo laikotarpiui patikėjimo teise perduoti Kaišiadorių rajono savivaldybės nuosavybės teise valdomą turtą (kelių / gatvių) privačiam subjektui:</w:t>
      </w:r>
    </w:p>
    <w:p w14:paraId="17F376B3" w14:textId="77777777" w:rsidR="00F44A7A" w:rsidRPr="001F7036" w:rsidRDefault="00F44A7A" w:rsidP="008735C2">
      <w:pPr>
        <w:pStyle w:val="Sraopastraipa1"/>
        <w:spacing w:line="360" w:lineRule="auto"/>
        <w:ind w:left="0" w:firstLine="851"/>
        <w:jc w:val="both"/>
      </w:pPr>
      <w:r w:rsidRPr="001F7036">
        <w:t>1.8.1. Beržyno g., Kaišiadorys, preliminarus ilgis – 0,254 km;</w:t>
      </w:r>
    </w:p>
    <w:p w14:paraId="721D670C" w14:textId="77777777" w:rsidR="00F44A7A" w:rsidRPr="001F7036" w:rsidRDefault="00F44A7A" w:rsidP="008735C2">
      <w:pPr>
        <w:pStyle w:val="Sraopastraipa1"/>
        <w:spacing w:line="360" w:lineRule="auto"/>
        <w:ind w:left="0" w:firstLine="851"/>
        <w:jc w:val="both"/>
      </w:pPr>
      <w:r w:rsidRPr="001F7036">
        <w:t xml:space="preserve">1.8.2. </w:t>
      </w:r>
      <w:proofErr w:type="spellStart"/>
      <w:r w:rsidRPr="001F7036">
        <w:t>Verdasos</w:t>
      </w:r>
      <w:proofErr w:type="spellEnd"/>
      <w:r w:rsidRPr="001F7036">
        <w:t xml:space="preserve"> g., Kaišiadorys, preliminarus ilgis – 0,429 km;</w:t>
      </w:r>
    </w:p>
    <w:p w14:paraId="6D073623" w14:textId="77777777" w:rsidR="00F44A7A" w:rsidRPr="001F7036" w:rsidRDefault="00F44A7A" w:rsidP="008735C2">
      <w:pPr>
        <w:pStyle w:val="Sraopastraipa1"/>
        <w:spacing w:line="360" w:lineRule="auto"/>
        <w:ind w:left="0" w:firstLine="851"/>
        <w:jc w:val="both"/>
      </w:pPr>
      <w:r w:rsidRPr="001F7036">
        <w:t>1.8.3. Kirtimų g., Kaišiadorys, preliminarus ilgis – 0,408 km;</w:t>
      </w:r>
    </w:p>
    <w:p w14:paraId="48B4C371" w14:textId="77777777" w:rsidR="00F44A7A" w:rsidRPr="001F7036" w:rsidRDefault="00F44A7A" w:rsidP="008735C2">
      <w:pPr>
        <w:pStyle w:val="Sraopastraipa1"/>
        <w:spacing w:line="360" w:lineRule="auto"/>
        <w:ind w:left="0" w:firstLine="851"/>
        <w:jc w:val="both"/>
      </w:pPr>
      <w:r w:rsidRPr="001F7036">
        <w:t>1.8.4. Pagirio g., Kaišiadorys, preliminarus ilgis – 0,229 km;</w:t>
      </w:r>
    </w:p>
    <w:p w14:paraId="59BAA116" w14:textId="77777777" w:rsidR="00F44A7A" w:rsidRPr="001F7036" w:rsidRDefault="00F44A7A" w:rsidP="008735C2">
      <w:pPr>
        <w:pStyle w:val="Sraopastraipa1"/>
        <w:spacing w:line="360" w:lineRule="auto"/>
        <w:ind w:left="0" w:firstLine="851"/>
        <w:jc w:val="both"/>
      </w:pPr>
      <w:r w:rsidRPr="001F7036">
        <w:t>1.8.5. Eglių g., Kaišiadorys, preliminarus ilgis – 0,287 km;</w:t>
      </w:r>
    </w:p>
    <w:p w14:paraId="67C2BD6E" w14:textId="77777777" w:rsidR="00F44A7A" w:rsidRPr="001F7036" w:rsidRDefault="00F44A7A" w:rsidP="008735C2">
      <w:pPr>
        <w:pStyle w:val="Sraopastraipa1"/>
        <w:spacing w:line="360" w:lineRule="auto"/>
        <w:ind w:left="0" w:firstLine="851"/>
        <w:jc w:val="both"/>
      </w:pPr>
      <w:r w:rsidRPr="001F7036">
        <w:t>1.8.6. Žolynų g., Kaišiadorys, preliminarus ilgis – 0,266 km;</w:t>
      </w:r>
    </w:p>
    <w:p w14:paraId="34EA0924" w14:textId="77777777" w:rsidR="00F44A7A" w:rsidRPr="00987B54" w:rsidRDefault="00F44A7A" w:rsidP="008735C2">
      <w:pPr>
        <w:pStyle w:val="Sraopastraipa1"/>
        <w:spacing w:line="360" w:lineRule="auto"/>
        <w:ind w:left="0" w:firstLine="851"/>
        <w:jc w:val="both"/>
        <w:rPr>
          <w:b/>
          <w:bCs/>
          <w:strike/>
        </w:rPr>
      </w:pPr>
      <w:r w:rsidRPr="00987B54">
        <w:rPr>
          <w:b/>
          <w:bCs/>
          <w:strike/>
        </w:rPr>
        <w:lastRenderedPageBreak/>
        <w:t>1.8.7. Vilniaus g., Kaišiadorys, preliminarus ilgis – 0,493 km;</w:t>
      </w:r>
    </w:p>
    <w:p w14:paraId="116D7E4D" w14:textId="77777777" w:rsidR="00F44A7A" w:rsidRPr="00987B54" w:rsidRDefault="00F44A7A" w:rsidP="008735C2">
      <w:pPr>
        <w:pStyle w:val="Sraopastraipa1"/>
        <w:spacing w:line="360" w:lineRule="auto"/>
        <w:ind w:left="0" w:firstLine="851"/>
        <w:jc w:val="both"/>
        <w:rPr>
          <w:b/>
          <w:bCs/>
          <w:strike/>
        </w:rPr>
      </w:pPr>
      <w:r w:rsidRPr="00987B54">
        <w:rPr>
          <w:b/>
          <w:bCs/>
          <w:strike/>
        </w:rPr>
        <w:t>1.8.8. Miškininkų g., Kaišiadorys, preliminarus ilgis – 0,644 km;</w:t>
      </w:r>
    </w:p>
    <w:p w14:paraId="309309BE" w14:textId="77777777" w:rsidR="00F44A7A" w:rsidRPr="001F7036" w:rsidRDefault="00F44A7A" w:rsidP="008735C2">
      <w:pPr>
        <w:pStyle w:val="Sraopastraipa1"/>
        <w:spacing w:line="360" w:lineRule="auto"/>
        <w:ind w:left="0" w:firstLine="851"/>
        <w:jc w:val="both"/>
      </w:pPr>
      <w:r w:rsidRPr="001F7036">
        <w:t>1.8.9. Sodžiaus g., Kaišiadorys, preliminarus ilgis – 0,370 km;</w:t>
      </w:r>
    </w:p>
    <w:p w14:paraId="13E99997" w14:textId="77777777" w:rsidR="00F44A7A" w:rsidRPr="001F7036" w:rsidRDefault="00F44A7A" w:rsidP="008735C2">
      <w:pPr>
        <w:pStyle w:val="Sraopastraipa1"/>
        <w:spacing w:line="360" w:lineRule="auto"/>
        <w:ind w:left="0" w:firstLine="851"/>
        <w:jc w:val="both"/>
      </w:pPr>
      <w:r w:rsidRPr="001F7036">
        <w:t>1.8.10. Sodų g., Kaišiadorys, preliminarus ilgis – 1,203 km;</w:t>
      </w:r>
    </w:p>
    <w:p w14:paraId="03B5E7FD" w14:textId="77777777" w:rsidR="00F44A7A" w:rsidRPr="00987B54" w:rsidRDefault="00F44A7A" w:rsidP="008735C2">
      <w:pPr>
        <w:pStyle w:val="Sraopastraipa1"/>
        <w:spacing w:line="360" w:lineRule="auto"/>
        <w:ind w:left="0" w:firstLine="851"/>
        <w:jc w:val="both"/>
        <w:rPr>
          <w:b/>
          <w:bCs/>
          <w:strike/>
        </w:rPr>
      </w:pPr>
      <w:r w:rsidRPr="00987B54">
        <w:rPr>
          <w:b/>
          <w:bCs/>
          <w:strike/>
        </w:rPr>
        <w:t>1.8.11. J. Aisčio g., Rumšiškės, preliminarus ilgis – 0,551 km;</w:t>
      </w:r>
    </w:p>
    <w:p w14:paraId="749175E0" w14:textId="77777777" w:rsidR="00F44A7A" w:rsidRPr="00987B54" w:rsidRDefault="00F44A7A" w:rsidP="008735C2">
      <w:pPr>
        <w:pStyle w:val="Sraopastraipa1"/>
        <w:spacing w:line="360" w:lineRule="auto"/>
        <w:ind w:left="0" w:firstLine="851"/>
        <w:jc w:val="both"/>
        <w:rPr>
          <w:b/>
          <w:bCs/>
          <w:strike/>
        </w:rPr>
      </w:pPr>
      <w:r w:rsidRPr="00987B54">
        <w:rPr>
          <w:b/>
          <w:bCs/>
          <w:strike/>
        </w:rPr>
        <w:t>1.8.12. Nemuno g., Rumšiškės, preliminarus ilgis – 0,216 km;</w:t>
      </w:r>
    </w:p>
    <w:p w14:paraId="0B640F95" w14:textId="77777777" w:rsidR="00F44A7A" w:rsidRPr="00987B54" w:rsidRDefault="00F44A7A" w:rsidP="008735C2">
      <w:pPr>
        <w:pStyle w:val="Sraopastraipa1"/>
        <w:spacing w:line="360" w:lineRule="auto"/>
        <w:ind w:left="0" w:firstLine="851"/>
        <w:jc w:val="both"/>
        <w:rPr>
          <w:b/>
          <w:bCs/>
          <w:strike/>
        </w:rPr>
      </w:pPr>
      <w:r w:rsidRPr="00987B54">
        <w:rPr>
          <w:b/>
          <w:bCs/>
          <w:strike/>
        </w:rPr>
        <w:t>1.8.13. Kelias Aviliai–Stasiūnai, preliminarus ilgis – 1,770 km;</w:t>
      </w:r>
    </w:p>
    <w:p w14:paraId="18B68EB0" w14:textId="77777777" w:rsidR="00F44A7A" w:rsidRPr="00987B54" w:rsidRDefault="00F44A7A" w:rsidP="008735C2">
      <w:pPr>
        <w:pStyle w:val="Sraopastraipa1"/>
        <w:spacing w:line="360" w:lineRule="auto"/>
        <w:ind w:left="0" w:firstLine="851"/>
        <w:jc w:val="both"/>
        <w:rPr>
          <w:b/>
          <w:bCs/>
          <w:strike/>
        </w:rPr>
      </w:pPr>
      <w:r w:rsidRPr="00987B54">
        <w:rPr>
          <w:b/>
          <w:bCs/>
          <w:strike/>
        </w:rPr>
        <w:t>1.8.14. Kiemelių g., Žiežmarių apyl. sen., preliminarus ilgis – 1,240 km;</w:t>
      </w:r>
    </w:p>
    <w:p w14:paraId="2E8CBB53" w14:textId="77777777" w:rsidR="00F44A7A" w:rsidRPr="00987B54" w:rsidRDefault="00F44A7A" w:rsidP="008735C2">
      <w:pPr>
        <w:pStyle w:val="Sraopastraipa1"/>
        <w:spacing w:line="360" w:lineRule="auto"/>
        <w:ind w:left="0" w:firstLine="851"/>
        <w:jc w:val="both"/>
        <w:rPr>
          <w:b/>
          <w:bCs/>
          <w:strike/>
        </w:rPr>
      </w:pPr>
      <w:r w:rsidRPr="00987B54">
        <w:rPr>
          <w:b/>
          <w:bCs/>
          <w:strike/>
        </w:rPr>
        <w:t>1.8.15. Kelias Pypliai–Kalniškės, Kaišiadorių apyl. sen., preliminarus ilgis – 2,170 km;</w:t>
      </w:r>
    </w:p>
    <w:p w14:paraId="67FB1A45" w14:textId="77777777" w:rsidR="00F44A7A" w:rsidRPr="00987B54" w:rsidRDefault="00F44A7A" w:rsidP="008735C2">
      <w:pPr>
        <w:pStyle w:val="Sraopastraipa1"/>
        <w:spacing w:line="360" w:lineRule="auto"/>
        <w:ind w:left="0" w:firstLine="851"/>
        <w:jc w:val="both"/>
        <w:rPr>
          <w:b/>
          <w:bCs/>
          <w:strike/>
        </w:rPr>
      </w:pPr>
      <w:r w:rsidRPr="00987B54">
        <w:rPr>
          <w:b/>
          <w:bCs/>
          <w:strike/>
        </w:rPr>
        <w:t xml:space="preserve">1.8.16. Stoties g., Pravieniškės, preliminarus ilgis – 0,289 km; </w:t>
      </w:r>
    </w:p>
    <w:p w14:paraId="272BAEF9" w14:textId="77777777" w:rsidR="00F44A7A" w:rsidRPr="001F7036" w:rsidRDefault="00F44A7A" w:rsidP="008735C2">
      <w:pPr>
        <w:pStyle w:val="Sraopastraipa1"/>
        <w:spacing w:line="360" w:lineRule="auto"/>
        <w:ind w:left="0" w:firstLine="851"/>
        <w:jc w:val="both"/>
      </w:pPr>
      <w:r w:rsidRPr="001F7036">
        <w:t>1.8.17. Žiedo g., Kaišiadorys, preliminarus ilgis – 0,110 km;</w:t>
      </w:r>
    </w:p>
    <w:p w14:paraId="51E43B21" w14:textId="03BCDAC7" w:rsidR="00F44A7A" w:rsidRPr="001F7036" w:rsidRDefault="00F44A7A" w:rsidP="008735C2">
      <w:pPr>
        <w:pStyle w:val="Sraopastraipa1"/>
        <w:spacing w:line="360" w:lineRule="auto"/>
        <w:ind w:left="0" w:firstLine="851"/>
        <w:jc w:val="both"/>
      </w:pPr>
      <w:r w:rsidRPr="001F7036">
        <w:t xml:space="preserve">1.8.18. Saulėtekio g., Kaišiadorys, preliminarus ilgis – </w:t>
      </w:r>
      <w:r w:rsidRPr="001F7036">
        <w:rPr>
          <w:b/>
          <w:bCs/>
        </w:rPr>
        <w:t>0,1</w:t>
      </w:r>
      <w:r w:rsidR="001F7036" w:rsidRPr="001F7036">
        <w:rPr>
          <w:b/>
          <w:bCs/>
        </w:rPr>
        <w:t>0</w:t>
      </w:r>
      <w:r w:rsidRPr="001F7036">
        <w:rPr>
          <w:b/>
          <w:bCs/>
        </w:rPr>
        <w:t xml:space="preserve">0 km; </w:t>
      </w:r>
    </w:p>
    <w:p w14:paraId="3BBD556D" w14:textId="77777777" w:rsidR="00F44A7A" w:rsidRPr="001F7036" w:rsidRDefault="00F44A7A" w:rsidP="008735C2">
      <w:pPr>
        <w:pStyle w:val="Sraopastraipa1"/>
        <w:spacing w:line="360" w:lineRule="auto"/>
        <w:ind w:left="0" w:firstLine="851"/>
        <w:jc w:val="both"/>
      </w:pPr>
      <w:r w:rsidRPr="001F7036">
        <w:t xml:space="preserve">1.8.19. Žibuoklių g., Kaišiadorys, preliminarus ilgis – 0,122 km; </w:t>
      </w:r>
    </w:p>
    <w:p w14:paraId="69831AC6" w14:textId="681A3367" w:rsidR="00F44A7A" w:rsidRPr="001F7036" w:rsidRDefault="00F44A7A" w:rsidP="008735C2">
      <w:pPr>
        <w:pStyle w:val="Sraopastraipa1"/>
        <w:spacing w:line="360" w:lineRule="auto"/>
        <w:ind w:left="0" w:firstLine="851"/>
        <w:jc w:val="both"/>
        <w:rPr>
          <w:b/>
          <w:bCs/>
        </w:rPr>
      </w:pPr>
      <w:r w:rsidRPr="001F7036">
        <w:t xml:space="preserve">1.8.20. Lakštingalų g., Kaišiadorys, preliminarus ilgis – </w:t>
      </w:r>
      <w:r w:rsidRPr="001F7036">
        <w:rPr>
          <w:b/>
          <w:bCs/>
        </w:rPr>
        <w:t>0,</w:t>
      </w:r>
      <w:r w:rsidR="001F7036" w:rsidRPr="001F7036">
        <w:rPr>
          <w:b/>
          <w:bCs/>
        </w:rPr>
        <w:t>328</w:t>
      </w:r>
      <w:r w:rsidRPr="001F7036">
        <w:rPr>
          <w:b/>
          <w:bCs/>
        </w:rPr>
        <w:t xml:space="preserve"> km.</w:t>
      </w:r>
      <w:r w:rsidRPr="001F7036">
        <w:t xml:space="preserve">“ </w:t>
      </w:r>
    </w:p>
    <w:p w14:paraId="6EC7903F" w14:textId="42EC3DB0" w:rsidR="00F44A7A" w:rsidRDefault="00F44A7A" w:rsidP="008735C2">
      <w:pPr>
        <w:pStyle w:val="Antrat3"/>
        <w:tabs>
          <w:tab w:val="left" w:pos="1134"/>
        </w:tabs>
        <w:spacing w:line="360" w:lineRule="auto"/>
        <w:ind w:firstLine="851"/>
        <w:jc w:val="both"/>
        <w:rPr>
          <w:rFonts w:ascii="Times New Roman" w:hAnsi="Times New Roman" w:cs="Times New Roman"/>
          <w:color w:val="auto"/>
        </w:rPr>
      </w:pPr>
      <w:r>
        <w:rPr>
          <w:rFonts w:ascii="Times New Roman" w:hAnsi="Times New Roman" w:cs="Times New Roman"/>
          <w:color w:val="auto"/>
        </w:rPr>
        <w:t>2 punkt</w:t>
      </w:r>
      <w:r w:rsidR="008142AC">
        <w:rPr>
          <w:rFonts w:ascii="Times New Roman" w:hAnsi="Times New Roman" w:cs="Times New Roman"/>
          <w:color w:val="auto"/>
        </w:rPr>
        <w:t>o lyginamasis variantas</w:t>
      </w:r>
      <w:r>
        <w:rPr>
          <w:rFonts w:ascii="Times New Roman" w:hAnsi="Times New Roman" w:cs="Times New Roman"/>
          <w:color w:val="auto"/>
        </w:rPr>
        <w:t>:</w:t>
      </w:r>
    </w:p>
    <w:p w14:paraId="78F5C38F" w14:textId="71923D2A" w:rsidR="00F44A7A" w:rsidRPr="006D6822" w:rsidRDefault="00F44A7A" w:rsidP="008735C2">
      <w:pPr>
        <w:pStyle w:val="Sraopastraipa1"/>
        <w:spacing w:line="360" w:lineRule="auto"/>
        <w:ind w:left="0" w:firstLine="851"/>
        <w:jc w:val="both"/>
        <w:rPr>
          <w:strike/>
        </w:rPr>
      </w:pPr>
      <w:r w:rsidRPr="00A67B0D">
        <w:t xml:space="preserve">„2. Įgalioti </w:t>
      </w:r>
      <w:r w:rsidRPr="00A67B0D">
        <w:rPr>
          <w:lang w:eastAsia="lt-LT"/>
        </w:rPr>
        <w:t xml:space="preserve">Kaišiadorių rajono savivaldybės </w:t>
      </w:r>
      <w:r w:rsidRPr="00A67B0D">
        <w:t>administracijos direktorių, o jo nesant</w:t>
      </w:r>
      <w:r w:rsidR="00A67B0D" w:rsidRPr="008142AC">
        <w:rPr>
          <w:b/>
          <w:bCs/>
        </w:rPr>
        <w:t> – jį pavaduojantį Administracijos darbuotoją pasirašyti dokumentus, susijusius su Projekto įgyvendinimu.</w:t>
      </w:r>
      <w:r w:rsidRPr="006D6822">
        <w:rPr>
          <w:strike/>
        </w:rPr>
        <w:t xml:space="preserve"> </w:t>
      </w:r>
      <w:r w:rsidRPr="00987B54">
        <w:rPr>
          <w:b/>
          <w:bCs/>
          <w:strike/>
        </w:rPr>
        <w:t>–</w:t>
      </w:r>
      <w:r w:rsidRPr="00987B54">
        <w:rPr>
          <w:b/>
          <w:bCs/>
          <w:strike/>
          <w:lang w:eastAsia="lt-LT"/>
        </w:rPr>
        <w:t xml:space="preserve">Savivaldybės </w:t>
      </w:r>
      <w:r w:rsidRPr="00987B54">
        <w:rPr>
          <w:b/>
          <w:bCs/>
          <w:strike/>
        </w:rPr>
        <w:t xml:space="preserve">administracijos direktoriaus pavaduotoją pasirašyti </w:t>
      </w:r>
      <w:proofErr w:type="spellStart"/>
      <w:r w:rsidRPr="00987B54">
        <w:rPr>
          <w:b/>
          <w:bCs/>
          <w:strike/>
        </w:rPr>
        <w:t>VžPP</w:t>
      </w:r>
      <w:proofErr w:type="spellEnd"/>
      <w:r w:rsidRPr="00987B54">
        <w:rPr>
          <w:b/>
          <w:bCs/>
          <w:strike/>
        </w:rPr>
        <w:t xml:space="preserve"> sutartį ir kitus su </w:t>
      </w:r>
      <w:proofErr w:type="spellStart"/>
      <w:r w:rsidRPr="00987B54">
        <w:rPr>
          <w:b/>
          <w:bCs/>
          <w:strike/>
        </w:rPr>
        <w:t>VžPP</w:t>
      </w:r>
      <w:proofErr w:type="spellEnd"/>
      <w:r w:rsidRPr="00987B54">
        <w:rPr>
          <w:b/>
          <w:bCs/>
          <w:strike/>
        </w:rPr>
        <w:t xml:space="preserve"> sutarties ir šio sprendimo įgyvendinimu </w:t>
      </w:r>
      <w:r w:rsidRPr="00987B54">
        <w:rPr>
          <w:b/>
          <w:bCs/>
          <w:strike/>
          <w:lang w:eastAsia="lt-LT"/>
        </w:rPr>
        <w:t>susijusius dokumentus.</w:t>
      </w:r>
      <w:r w:rsidRPr="006D6822">
        <w:rPr>
          <w:strike/>
          <w:lang w:eastAsia="lt-LT"/>
        </w:rPr>
        <w:t>“</w:t>
      </w:r>
    </w:p>
    <w:p w14:paraId="46D71983" w14:textId="744F8D45" w:rsidR="00ED3564" w:rsidRPr="00992C70" w:rsidRDefault="00A45043" w:rsidP="008735C2">
      <w:pPr>
        <w:spacing w:line="360" w:lineRule="auto"/>
        <w:ind w:firstLine="851"/>
        <w:jc w:val="both"/>
        <w:rPr>
          <w:bCs/>
        </w:rPr>
      </w:pPr>
      <w:r w:rsidRPr="00992C70">
        <w:rPr>
          <w:bCs/>
        </w:rPr>
        <w:t>Sprendimo projektas parengtas</w:t>
      </w:r>
      <w:r w:rsidR="00ED3564" w:rsidRPr="00992C70">
        <w:rPr>
          <w:bCs/>
        </w:rPr>
        <w:t xml:space="preserve"> atsižvelgiant į </w:t>
      </w:r>
      <w:r w:rsidR="00B17AFF" w:rsidRPr="00992C70">
        <w:rPr>
          <w:bCs/>
        </w:rPr>
        <w:t>Lietuvos Respublikos finansų ministerijos 2025 m. spalio 13 d. raštą Nr. 6K-25/5055 „Dėl projekto „Kaišiadorių rajono savivaldybės teritorijoje esančių gatvių infrastruktūros modernizavimas“ sutarties projekto vertinimo“</w:t>
      </w:r>
      <w:r w:rsidRPr="00992C70">
        <w:rPr>
          <w:bCs/>
        </w:rPr>
        <w:t xml:space="preserve">, kuriame </w:t>
      </w:r>
      <w:r w:rsidR="00873BC5" w:rsidRPr="00992C70">
        <w:rPr>
          <w:bCs/>
        </w:rPr>
        <w:t xml:space="preserve">numatyta, </w:t>
      </w:r>
      <w:r w:rsidR="001A299E">
        <w:rPr>
          <w:bCs/>
        </w:rPr>
        <w:t xml:space="preserve">kad </w:t>
      </w:r>
      <w:r w:rsidR="00873BC5" w:rsidRPr="00992C70">
        <w:rPr>
          <w:bCs/>
        </w:rPr>
        <w:t>vertinta sutartis laikytina neturinčia įtakos savivaldybės skolos bei finansiniams rodikliams</w:t>
      </w:r>
      <w:r w:rsidR="00ED3564" w:rsidRPr="00992C70">
        <w:rPr>
          <w:bCs/>
        </w:rPr>
        <w:t xml:space="preserve">, Kaišiadorių rajono savivaldybės kontrolės ir audito </w:t>
      </w:r>
      <w:r w:rsidR="00ED3564" w:rsidRPr="001633B9">
        <w:rPr>
          <w:bCs/>
        </w:rPr>
        <w:t xml:space="preserve">tarnybos </w:t>
      </w:r>
      <w:r w:rsidR="001633B9" w:rsidRPr="001633B9">
        <w:t>2025 m. gruodžio 4 d. išvadą Nr. AK/01-5 „Dėl viešojo ir privataus sektorių partnerystės projekto „Kaišiadorių rajono savivaldybės teritorijoje esančių gatvių infrastruktūros modernizavimas“ įgyvendinimo tikslingumo“</w:t>
      </w:r>
      <w:r w:rsidRPr="001633B9">
        <w:rPr>
          <w:bCs/>
        </w:rPr>
        <w:t xml:space="preserve">, kurioje </w:t>
      </w:r>
      <w:r w:rsidR="001633B9" w:rsidRPr="001633B9">
        <w:rPr>
          <w:bCs/>
        </w:rPr>
        <w:t>numatyta, kad galutinės sąlygos atitinka teisėtumo reikalavimus</w:t>
      </w:r>
      <w:r w:rsidR="00BD0943" w:rsidRPr="001633B9">
        <w:rPr>
          <w:bCs/>
        </w:rPr>
        <w:t>.</w:t>
      </w:r>
      <w:r w:rsidR="00ED3564" w:rsidRPr="00992C70">
        <w:rPr>
          <w:bCs/>
        </w:rPr>
        <w:t xml:space="preserve"> </w:t>
      </w:r>
    </w:p>
    <w:p w14:paraId="40E1F5DB" w14:textId="77777777" w:rsidR="00ED4B36" w:rsidRPr="00992C70" w:rsidRDefault="00ED4B36" w:rsidP="008735C2">
      <w:pPr>
        <w:tabs>
          <w:tab w:val="left" w:pos="1134"/>
        </w:tabs>
        <w:spacing w:line="360" w:lineRule="auto"/>
        <w:ind w:firstLine="851"/>
        <w:jc w:val="both"/>
        <w:rPr>
          <w:rFonts w:eastAsia="Calibri"/>
          <w:bCs/>
        </w:rPr>
      </w:pPr>
      <w:r w:rsidRPr="00992C70">
        <w:rPr>
          <w:rFonts w:eastAsia="Calibri"/>
          <w:bCs/>
        </w:rPr>
        <w:t xml:space="preserve">Sprendimo projektas parengtas pasibaigus projekto tarpiniam vertinimo ir kontrolės etapui, kai, atlikus viešojo ir privataus sektorių partnerystės projekto dokumentų patikslinimus, yra gauta Finansų ministerijos išvada bei atlikta CPVA </w:t>
      </w:r>
      <w:proofErr w:type="spellStart"/>
      <w:r w:rsidRPr="00992C70">
        <w:rPr>
          <w:rFonts w:eastAsia="Calibri"/>
          <w:bCs/>
        </w:rPr>
        <w:t>ex</w:t>
      </w:r>
      <w:proofErr w:type="spellEnd"/>
      <w:r w:rsidRPr="00992C70">
        <w:rPr>
          <w:rFonts w:eastAsia="Calibri"/>
          <w:bCs/>
        </w:rPr>
        <w:t>-ante kontrolė. Šis etapas užbaigia projekto atitikties ir rizikų vertinimo dalį, leidžiančią pereiti į tolesnę derybų ir galutinių pasiūlymų gavimo fazę.</w:t>
      </w:r>
    </w:p>
    <w:p w14:paraId="7729E619" w14:textId="6E0623C8" w:rsidR="00EF2042" w:rsidRPr="00992C70" w:rsidRDefault="00EF2042" w:rsidP="008735C2">
      <w:pPr>
        <w:spacing w:line="360" w:lineRule="auto"/>
        <w:ind w:firstLine="851"/>
        <w:jc w:val="both"/>
        <w:rPr>
          <w:bCs/>
        </w:rPr>
      </w:pPr>
      <w:r w:rsidRPr="00992C70">
        <w:rPr>
          <w:bCs/>
        </w:rPr>
        <w:t>Projektuojant ir atrenkant tvarkomas gatves</w:t>
      </w:r>
      <w:r w:rsidR="000F1475">
        <w:rPr>
          <w:bCs/>
        </w:rPr>
        <w:t>,</w:t>
      </w:r>
      <w:r w:rsidRPr="00992C70">
        <w:rPr>
          <w:bCs/>
        </w:rPr>
        <w:t xml:space="preserve"> remtasi investiciniame projekte pateiktais duomenimis, faktine gatvių būkle, jų intensyvumu bei svarba bendram eismo tinklui. </w:t>
      </w:r>
    </w:p>
    <w:p w14:paraId="1D6D480B" w14:textId="77777777" w:rsidR="00EF2042" w:rsidRPr="00992C70" w:rsidRDefault="00EF2042" w:rsidP="008735C2">
      <w:pPr>
        <w:spacing w:line="360" w:lineRule="auto"/>
        <w:ind w:firstLine="851"/>
        <w:jc w:val="both"/>
        <w:rPr>
          <w:bCs/>
        </w:rPr>
      </w:pPr>
      <w:r w:rsidRPr="00992C70">
        <w:rPr>
          <w:bCs/>
        </w:rPr>
        <w:t>Atsižvelgiant į tai, siūloma rekonstruoti šiuos gatvių ruožus:</w:t>
      </w:r>
    </w:p>
    <w:p w14:paraId="7DA51B27" w14:textId="70327AC8" w:rsidR="008F45C8" w:rsidRPr="00992C70" w:rsidRDefault="008F45C8" w:rsidP="009B0727">
      <w:pPr>
        <w:tabs>
          <w:tab w:val="left" w:pos="1134"/>
        </w:tabs>
        <w:spacing w:line="360" w:lineRule="auto"/>
        <w:jc w:val="both"/>
        <w:rPr>
          <w:bCs/>
          <w:spacing w:val="20"/>
          <w:u w:val="single"/>
        </w:rPr>
      </w:pPr>
      <w:r w:rsidRPr="00992C70">
        <w:rPr>
          <w:bCs/>
          <w:color w:val="000000" w:themeColor="text1"/>
          <w:u w:val="single"/>
        </w:rPr>
        <w:lastRenderedPageBreak/>
        <w:t>Nr. 1. Beržyno g., Kaišiadorys</w:t>
      </w:r>
    </w:p>
    <w:p w14:paraId="14864893" w14:textId="41E741F5" w:rsidR="008F45C8" w:rsidRPr="00992C70" w:rsidRDefault="008F45C8" w:rsidP="008735C2">
      <w:pPr>
        <w:tabs>
          <w:tab w:val="left" w:pos="1134"/>
        </w:tabs>
        <w:spacing w:line="360" w:lineRule="auto"/>
        <w:ind w:firstLine="851"/>
        <w:jc w:val="both"/>
        <w:rPr>
          <w:bCs/>
        </w:rPr>
      </w:pPr>
      <w:r w:rsidRPr="00992C70">
        <w:rPr>
          <w:bCs/>
        </w:rPr>
        <w:t xml:space="preserve">Rekonstruojama </w:t>
      </w:r>
      <w:r w:rsidRPr="00992C70">
        <w:rPr>
          <w:bCs/>
          <w:spacing w:val="20"/>
        </w:rPr>
        <w:t>Kaišiadorių r. sav. Kaišiadorių miesto Beržyno gatvė</w:t>
      </w:r>
      <w:r w:rsidR="006F388C" w:rsidRPr="00992C70">
        <w:rPr>
          <w:bCs/>
          <w:spacing w:val="20"/>
        </w:rPr>
        <w:t xml:space="preserve">. </w:t>
      </w:r>
      <w:r w:rsidRPr="00992C70">
        <w:rPr>
          <w:bCs/>
        </w:rPr>
        <w:t xml:space="preserve">Rekonstruojamo gatvės ruožo ilgis </w:t>
      </w:r>
      <w:r w:rsidR="000F1475">
        <w:rPr>
          <w:bCs/>
        </w:rPr>
        <w:t xml:space="preserve">– </w:t>
      </w:r>
      <w:r w:rsidRPr="00992C70">
        <w:rPr>
          <w:bCs/>
        </w:rPr>
        <w:t xml:space="preserve">0,254 km (atkarpos pradžia 6079634/527766; pabaiga 6079554/527592. Atkarpos pradžia 6079589/527689; pabaiga 6079636/527653).  </w:t>
      </w:r>
    </w:p>
    <w:p w14:paraId="5D2D76A1" w14:textId="181C36A4" w:rsidR="008F45C8" w:rsidRPr="00992C70" w:rsidRDefault="008F45C8" w:rsidP="009B0727">
      <w:pPr>
        <w:tabs>
          <w:tab w:val="left" w:pos="1134"/>
        </w:tabs>
        <w:spacing w:line="360" w:lineRule="auto"/>
        <w:jc w:val="both"/>
        <w:rPr>
          <w:bCs/>
          <w:spacing w:val="20"/>
          <w:u w:val="single"/>
        </w:rPr>
      </w:pPr>
      <w:r w:rsidRPr="00992C70">
        <w:rPr>
          <w:bCs/>
          <w:u w:val="single"/>
        </w:rPr>
        <w:t xml:space="preserve">Nr. 2  </w:t>
      </w:r>
      <w:proofErr w:type="spellStart"/>
      <w:r w:rsidRPr="00992C70">
        <w:rPr>
          <w:bCs/>
          <w:u w:val="single"/>
        </w:rPr>
        <w:t>Verdasos</w:t>
      </w:r>
      <w:proofErr w:type="spellEnd"/>
      <w:r w:rsidRPr="00992C70">
        <w:rPr>
          <w:bCs/>
          <w:u w:val="single"/>
        </w:rPr>
        <w:t xml:space="preserve"> g., Kaišiadorys</w:t>
      </w:r>
    </w:p>
    <w:p w14:paraId="2305923A" w14:textId="625B1616" w:rsidR="008F45C8" w:rsidRPr="00992C70" w:rsidRDefault="008F45C8" w:rsidP="008735C2">
      <w:pPr>
        <w:tabs>
          <w:tab w:val="left" w:pos="1134"/>
        </w:tabs>
        <w:spacing w:line="360" w:lineRule="auto"/>
        <w:ind w:firstLine="851"/>
        <w:jc w:val="both"/>
        <w:rPr>
          <w:bCs/>
        </w:rPr>
      </w:pPr>
      <w:r w:rsidRPr="00992C70">
        <w:rPr>
          <w:bCs/>
          <w:spacing w:val="20"/>
        </w:rPr>
        <w:t xml:space="preserve">Kaišiadorių r. sav. Kaišiadorių miesto </w:t>
      </w:r>
      <w:proofErr w:type="spellStart"/>
      <w:r w:rsidRPr="00992C70">
        <w:rPr>
          <w:bCs/>
          <w:spacing w:val="20"/>
        </w:rPr>
        <w:t>Verdasos</w:t>
      </w:r>
      <w:proofErr w:type="spellEnd"/>
      <w:r w:rsidRPr="00992C70">
        <w:rPr>
          <w:bCs/>
          <w:spacing w:val="20"/>
        </w:rPr>
        <w:t xml:space="preserve"> gatvė. </w:t>
      </w:r>
      <w:r w:rsidRPr="00992C70">
        <w:rPr>
          <w:bCs/>
        </w:rPr>
        <w:t xml:space="preserve">Ruožo ilgis </w:t>
      </w:r>
      <w:r w:rsidR="000F1475">
        <w:rPr>
          <w:bCs/>
        </w:rPr>
        <w:t xml:space="preserve">– </w:t>
      </w:r>
      <w:r w:rsidRPr="00992C70">
        <w:rPr>
          <w:bCs/>
        </w:rPr>
        <w:t>0,429 km (atkarpos pradžia 6079620/527543; pabaiga 6079734/527687. Pradžia 6079739/527696; pabaiga 6079845/527926. Naujos statybos atkarpos pradžia 6079845/527926; pabaiga 6079917/528026).</w:t>
      </w:r>
    </w:p>
    <w:p w14:paraId="17923F6A" w14:textId="410787AB" w:rsidR="008F45C8" w:rsidRPr="00992C70" w:rsidRDefault="008F45C8" w:rsidP="009B0727">
      <w:pPr>
        <w:tabs>
          <w:tab w:val="left" w:pos="1134"/>
        </w:tabs>
        <w:spacing w:line="360" w:lineRule="auto"/>
        <w:jc w:val="both"/>
        <w:rPr>
          <w:bCs/>
          <w:spacing w:val="20"/>
          <w:u w:val="single"/>
        </w:rPr>
      </w:pPr>
      <w:r w:rsidRPr="00992C70">
        <w:rPr>
          <w:bCs/>
          <w:u w:val="single"/>
        </w:rPr>
        <w:t>Nr. 3  Kirtimų g., Kaišiadorys</w:t>
      </w:r>
    </w:p>
    <w:p w14:paraId="1914D7EC" w14:textId="5FDA3615" w:rsidR="008F45C8" w:rsidRPr="00992C70" w:rsidRDefault="008F45C8" w:rsidP="008735C2">
      <w:pPr>
        <w:tabs>
          <w:tab w:val="left" w:pos="1134"/>
        </w:tabs>
        <w:spacing w:line="360" w:lineRule="auto"/>
        <w:ind w:firstLine="851"/>
        <w:jc w:val="both"/>
        <w:rPr>
          <w:bCs/>
        </w:rPr>
      </w:pPr>
      <w:r w:rsidRPr="00992C70">
        <w:rPr>
          <w:bCs/>
        </w:rPr>
        <w:t xml:space="preserve">Rekonstruojama </w:t>
      </w:r>
      <w:r w:rsidRPr="00992C70">
        <w:rPr>
          <w:bCs/>
          <w:spacing w:val="20"/>
        </w:rPr>
        <w:t>Kaišiadorių r. sav. Kaišiadorių miesto Kirtimų gatvė</w:t>
      </w:r>
      <w:r w:rsidR="00665D88" w:rsidRPr="00992C70">
        <w:rPr>
          <w:bCs/>
          <w:spacing w:val="20"/>
        </w:rPr>
        <w:t>. R</w:t>
      </w:r>
      <w:r w:rsidRPr="00992C70">
        <w:rPr>
          <w:bCs/>
        </w:rPr>
        <w:t xml:space="preserve">uožo ilgis </w:t>
      </w:r>
      <w:r w:rsidR="000F1475">
        <w:rPr>
          <w:bCs/>
        </w:rPr>
        <w:t xml:space="preserve">– </w:t>
      </w:r>
      <w:r w:rsidRPr="00992C70">
        <w:rPr>
          <w:bCs/>
        </w:rPr>
        <w:t>0,408 km (atkarpos pradžia 6079701/527477; pabaiga 6079801/527636. Pradžia 6079804/527644; pabaiga 6079955/527853).</w:t>
      </w:r>
    </w:p>
    <w:p w14:paraId="7F98DFCD" w14:textId="467CDB34" w:rsidR="008F45C8" w:rsidRPr="00992C70" w:rsidRDefault="008F45C8" w:rsidP="009B0727">
      <w:pPr>
        <w:tabs>
          <w:tab w:val="left" w:pos="1134"/>
        </w:tabs>
        <w:spacing w:line="360" w:lineRule="auto"/>
        <w:jc w:val="both"/>
        <w:rPr>
          <w:bCs/>
          <w:u w:val="single"/>
        </w:rPr>
      </w:pPr>
      <w:r w:rsidRPr="00992C70">
        <w:rPr>
          <w:bCs/>
          <w:u w:val="single"/>
        </w:rPr>
        <w:t xml:space="preserve">Nr. 4  </w:t>
      </w:r>
      <w:bookmarkStart w:id="1" w:name="_Hlk120448104"/>
      <w:r w:rsidRPr="00992C70">
        <w:rPr>
          <w:bCs/>
          <w:u w:val="single"/>
        </w:rPr>
        <w:t xml:space="preserve">Pagirio </w:t>
      </w:r>
      <w:bookmarkEnd w:id="1"/>
      <w:r w:rsidRPr="00992C70">
        <w:rPr>
          <w:bCs/>
          <w:u w:val="single"/>
        </w:rPr>
        <w:t>g., Kaišiadorys</w:t>
      </w:r>
    </w:p>
    <w:p w14:paraId="260908C9" w14:textId="5159BAEA" w:rsidR="008F45C8" w:rsidRPr="00992C70" w:rsidRDefault="008F45C8" w:rsidP="008735C2">
      <w:pPr>
        <w:tabs>
          <w:tab w:val="left" w:pos="1134"/>
        </w:tabs>
        <w:spacing w:line="360" w:lineRule="auto"/>
        <w:ind w:firstLine="851"/>
        <w:jc w:val="both"/>
        <w:rPr>
          <w:bCs/>
        </w:rPr>
      </w:pPr>
      <w:r w:rsidRPr="00992C70">
        <w:rPr>
          <w:bCs/>
        </w:rPr>
        <w:t xml:space="preserve">Rekonstruojama </w:t>
      </w:r>
      <w:r w:rsidRPr="00992C70">
        <w:rPr>
          <w:bCs/>
          <w:spacing w:val="20"/>
        </w:rPr>
        <w:t>Kaišiadorių r. sav. Kaišiadorių miesto Pagirio gatvė</w:t>
      </w:r>
      <w:r w:rsidR="00665D88" w:rsidRPr="00992C70">
        <w:rPr>
          <w:bCs/>
          <w:spacing w:val="20"/>
        </w:rPr>
        <w:t>. R</w:t>
      </w:r>
      <w:r w:rsidRPr="00992C70">
        <w:rPr>
          <w:bCs/>
        </w:rPr>
        <w:t xml:space="preserve">uožo ilgis </w:t>
      </w:r>
      <w:r w:rsidR="000F1475">
        <w:rPr>
          <w:bCs/>
        </w:rPr>
        <w:t xml:space="preserve">– </w:t>
      </w:r>
      <w:r w:rsidRPr="00992C70">
        <w:rPr>
          <w:bCs/>
        </w:rPr>
        <w:t>0,229 km (atkarpos pradžia 60709853/527607; pabaiga 6080008/527812).</w:t>
      </w:r>
    </w:p>
    <w:p w14:paraId="02FCAE95" w14:textId="7DAD9AD2" w:rsidR="008F45C8" w:rsidRPr="00992C70" w:rsidRDefault="008F45C8" w:rsidP="009B0727">
      <w:pPr>
        <w:tabs>
          <w:tab w:val="left" w:pos="1134"/>
        </w:tabs>
        <w:spacing w:line="360" w:lineRule="auto"/>
        <w:jc w:val="both"/>
        <w:rPr>
          <w:bCs/>
          <w:u w:val="single"/>
        </w:rPr>
      </w:pPr>
      <w:r w:rsidRPr="00992C70">
        <w:rPr>
          <w:bCs/>
          <w:u w:val="single"/>
        </w:rPr>
        <w:t>Nr. 5  Eglių g., Kaišiadorys</w:t>
      </w:r>
    </w:p>
    <w:p w14:paraId="7B2985BD" w14:textId="7A648370" w:rsidR="008F45C8" w:rsidRPr="00992C70" w:rsidRDefault="008F45C8" w:rsidP="008735C2">
      <w:pPr>
        <w:tabs>
          <w:tab w:val="left" w:pos="1134"/>
        </w:tabs>
        <w:spacing w:line="360" w:lineRule="auto"/>
        <w:ind w:firstLine="851"/>
        <w:jc w:val="both"/>
        <w:rPr>
          <w:bCs/>
        </w:rPr>
      </w:pPr>
      <w:r w:rsidRPr="00992C70">
        <w:rPr>
          <w:bCs/>
        </w:rPr>
        <w:t xml:space="preserve">Rekonstruojama </w:t>
      </w:r>
      <w:r w:rsidRPr="00992C70">
        <w:rPr>
          <w:bCs/>
          <w:spacing w:val="20"/>
        </w:rPr>
        <w:t>Kaišiadorių r. sav. Kaišiadorių miesto Eglių gatvė</w:t>
      </w:r>
      <w:r w:rsidR="00665D88" w:rsidRPr="00992C70">
        <w:rPr>
          <w:bCs/>
          <w:spacing w:val="20"/>
        </w:rPr>
        <w:t>. R</w:t>
      </w:r>
      <w:r w:rsidRPr="00992C70">
        <w:rPr>
          <w:bCs/>
        </w:rPr>
        <w:t xml:space="preserve">uožo ilgis </w:t>
      </w:r>
      <w:r w:rsidR="000F1475">
        <w:rPr>
          <w:bCs/>
        </w:rPr>
        <w:t xml:space="preserve">– </w:t>
      </w:r>
      <w:r w:rsidRPr="00992C70">
        <w:rPr>
          <w:bCs/>
        </w:rPr>
        <w:t>0,287 km (atkarpos pradžia 6079825/527808; pabaiga 6079884/527763. Pradžia 6079888/527760; pabaiga 6079936/527724. Pradžia 6079943/527718; pabaiga 6080051/527736).</w:t>
      </w:r>
    </w:p>
    <w:p w14:paraId="177794CD" w14:textId="37A28F15" w:rsidR="008F45C8" w:rsidRPr="00992C70" w:rsidRDefault="008F45C8" w:rsidP="009B0727">
      <w:pPr>
        <w:tabs>
          <w:tab w:val="left" w:pos="1134"/>
        </w:tabs>
        <w:spacing w:line="360" w:lineRule="auto"/>
        <w:jc w:val="both"/>
        <w:rPr>
          <w:bCs/>
          <w:spacing w:val="20"/>
          <w:u w:val="single"/>
        </w:rPr>
      </w:pPr>
      <w:r w:rsidRPr="00992C70">
        <w:rPr>
          <w:bCs/>
          <w:u w:val="single"/>
        </w:rPr>
        <w:t>Nr. 6  Žolynų g., Kaišiadorys</w:t>
      </w:r>
    </w:p>
    <w:p w14:paraId="3AB60747" w14:textId="7D13571F" w:rsidR="008F45C8" w:rsidRPr="00992C70" w:rsidRDefault="008F45C8" w:rsidP="008735C2">
      <w:pPr>
        <w:tabs>
          <w:tab w:val="left" w:pos="1134"/>
        </w:tabs>
        <w:spacing w:line="360" w:lineRule="auto"/>
        <w:ind w:firstLine="851"/>
        <w:jc w:val="both"/>
        <w:rPr>
          <w:bCs/>
        </w:rPr>
      </w:pPr>
      <w:r w:rsidRPr="00992C70">
        <w:rPr>
          <w:bCs/>
          <w:spacing w:val="20"/>
        </w:rPr>
        <w:t>Kaišiadorių r. sav. Kaišiadorių miesto Žolynų gatvė</w:t>
      </w:r>
      <w:r w:rsidR="00665D88" w:rsidRPr="00992C70">
        <w:rPr>
          <w:bCs/>
          <w:spacing w:val="20"/>
        </w:rPr>
        <w:t>. R</w:t>
      </w:r>
      <w:r w:rsidRPr="00992C70">
        <w:rPr>
          <w:bCs/>
        </w:rPr>
        <w:t xml:space="preserve">uožo ilgis </w:t>
      </w:r>
      <w:r w:rsidR="000F1475">
        <w:rPr>
          <w:bCs/>
        </w:rPr>
        <w:t xml:space="preserve">– </w:t>
      </w:r>
      <w:r w:rsidRPr="00992C70">
        <w:rPr>
          <w:bCs/>
        </w:rPr>
        <w:t>0,266 km (atkarpos pradžia 6079851/527922; pabaiga 6080105/527740 (iš jų tarp koordinačių pradžia 6080007/527813; pabaiga 6079956/527852 nauja statyba).</w:t>
      </w:r>
    </w:p>
    <w:p w14:paraId="4486F319" w14:textId="6D0359F7" w:rsidR="008F45C8" w:rsidRPr="00992C70" w:rsidRDefault="008F45C8" w:rsidP="009B0727">
      <w:pPr>
        <w:tabs>
          <w:tab w:val="left" w:pos="1134"/>
        </w:tabs>
        <w:spacing w:line="360" w:lineRule="auto"/>
        <w:jc w:val="both"/>
        <w:rPr>
          <w:bCs/>
          <w:spacing w:val="20"/>
          <w:u w:val="single"/>
        </w:rPr>
      </w:pPr>
      <w:r w:rsidRPr="00992C70">
        <w:rPr>
          <w:bCs/>
          <w:u w:val="single"/>
        </w:rPr>
        <w:t>Nr. 7  Sodžiaus g., Kaišiadorys</w:t>
      </w:r>
    </w:p>
    <w:p w14:paraId="2CDD779F" w14:textId="343B6A91" w:rsidR="008F45C8" w:rsidRPr="00992C70" w:rsidRDefault="008F45C8" w:rsidP="00066DC4">
      <w:pPr>
        <w:tabs>
          <w:tab w:val="left" w:pos="1134"/>
        </w:tabs>
        <w:spacing w:line="360" w:lineRule="auto"/>
        <w:ind w:firstLine="851"/>
        <w:jc w:val="both"/>
        <w:rPr>
          <w:bCs/>
        </w:rPr>
      </w:pPr>
      <w:r w:rsidRPr="00992C70">
        <w:rPr>
          <w:bCs/>
        </w:rPr>
        <w:t xml:space="preserve">Rekonstruojama </w:t>
      </w:r>
      <w:r w:rsidRPr="00992C70">
        <w:rPr>
          <w:bCs/>
          <w:spacing w:val="20"/>
        </w:rPr>
        <w:t>Kaišiadorių r. sav. Kaišiadorių miesto Sodžiaus gatvė</w:t>
      </w:r>
      <w:r w:rsidR="00AE2D6F" w:rsidRPr="00992C70">
        <w:rPr>
          <w:bCs/>
          <w:spacing w:val="20"/>
        </w:rPr>
        <w:t>.</w:t>
      </w:r>
      <w:r w:rsidR="00066DC4">
        <w:rPr>
          <w:bCs/>
        </w:rPr>
        <w:t xml:space="preserve"> </w:t>
      </w:r>
      <w:r w:rsidRPr="00992C70">
        <w:rPr>
          <w:bCs/>
        </w:rPr>
        <w:t xml:space="preserve">Ruožo ilgis </w:t>
      </w:r>
      <w:r w:rsidR="000F1475">
        <w:rPr>
          <w:bCs/>
        </w:rPr>
        <w:t xml:space="preserve">– </w:t>
      </w:r>
      <w:r w:rsidRPr="00992C70">
        <w:rPr>
          <w:bCs/>
        </w:rPr>
        <w:t>0,370 km (atkarpos pradžia 6077920/527170; pabaiga  6078086/527428).</w:t>
      </w:r>
    </w:p>
    <w:p w14:paraId="1D01857C" w14:textId="0C335884" w:rsidR="008F45C8" w:rsidRPr="00992C70" w:rsidRDefault="008F45C8" w:rsidP="009B0727">
      <w:pPr>
        <w:tabs>
          <w:tab w:val="left" w:pos="1134"/>
        </w:tabs>
        <w:spacing w:line="360" w:lineRule="auto"/>
        <w:jc w:val="both"/>
        <w:rPr>
          <w:bCs/>
          <w:u w:val="single"/>
        </w:rPr>
      </w:pPr>
      <w:r w:rsidRPr="00992C70">
        <w:rPr>
          <w:bCs/>
          <w:u w:val="single"/>
        </w:rPr>
        <w:t>Nr. 8  Žiedo g., Kaišiadorys</w:t>
      </w:r>
    </w:p>
    <w:p w14:paraId="6DD7FA28" w14:textId="7E1346FA" w:rsidR="008F45C8" w:rsidRPr="00992C70" w:rsidRDefault="008F45C8" w:rsidP="008735C2">
      <w:pPr>
        <w:tabs>
          <w:tab w:val="left" w:pos="1134"/>
        </w:tabs>
        <w:spacing w:line="360" w:lineRule="auto"/>
        <w:ind w:firstLine="851"/>
        <w:jc w:val="both"/>
        <w:rPr>
          <w:bCs/>
        </w:rPr>
      </w:pPr>
      <w:r w:rsidRPr="00992C70">
        <w:rPr>
          <w:bCs/>
          <w:spacing w:val="20"/>
        </w:rPr>
        <w:t>Kaišiadorių r. sav. Kaišiadorių m. Žiedo gatvė</w:t>
      </w:r>
      <w:r w:rsidR="00AE2D6F" w:rsidRPr="00992C70">
        <w:rPr>
          <w:bCs/>
          <w:spacing w:val="20"/>
        </w:rPr>
        <w:t xml:space="preserve">. </w:t>
      </w:r>
      <w:r w:rsidRPr="00992C70">
        <w:rPr>
          <w:bCs/>
        </w:rPr>
        <w:t xml:space="preserve">Ruožo ilgis </w:t>
      </w:r>
      <w:r w:rsidR="000F1475">
        <w:rPr>
          <w:bCs/>
        </w:rPr>
        <w:t xml:space="preserve">– </w:t>
      </w:r>
      <w:r w:rsidRPr="00992C70">
        <w:rPr>
          <w:bCs/>
        </w:rPr>
        <w:t>0,110 km (6078468/527309 (žymima tik pabaiga).</w:t>
      </w:r>
    </w:p>
    <w:p w14:paraId="166BDC75" w14:textId="3EC3C295" w:rsidR="008F45C8" w:rsidRPr="00992C70" w:rsidRDefault="008F45C8" w:rsidP="009B0727">
      <w:pPr>
        <w:tabs>
          <w:tab w:val="left" w:pos="1134"/>
        </w:tabs>
        <w:spacing w:line="360" w:lineRule="auto"/>
        <w:jc w:val="both"/>
        <w:rPr>
          <w:bCs/>
          <w:u w:val="single"/>
        </w:rPr>
      </w:pPr>
      <w:r w:rsidRPr="00992C70">
        <w:rPr>
          <w:bCs/>
          <w:u w:val="single"/>
        </w:rPr>
        <w:t>Nr. 9  Saulėtekio g., Kaišiadorys</w:t>
      </w:r>
    </w:p>
    <w:p w14:paraId="7DB617EA" w14:textId="6D8655C9" w:rsidR="008F45C8" w:rsidRPr="00992C70" w:rsidRDefault="008F45C8" w:rsidP="008735C2">
      <w:pPr>
        <w:tabs>
          <w:tab w:val="left" w:pos="1134"/>
        </w:tabs>
        <w:spacing w:line="360" w:lineRule="auto"/>
        <w:ind w:firstLine="851"/>
        <w:jc w:val="both"/>
        <w:rPr>
          <w:bCs/>
        </w:rPr>
      </w:pPr>
      <w:r w:rsidRPr="00992C70">
        <w:rPr>
          <w:bCs/>
          <w:spacing w:val="20"/>
        </w:rPr>
        <w:t>Kaišiadorių r. sav. Kaišiadorių m. Saulėtekio gatvė</w:t>
      </w:r>
      <w:r w:rsidR="00AE2D6F" w:rsidRPr="00992C70">
        <w:rPr>
          <w:bCs/>
          <w:spacing w:val="20"/>
        </w:rPr>
        <w:t xml:space="preserve">. </w:t>
      </w:r>
      <w:r w:rsidRPr="00992C70">
        <w:rPr>
          <w:bCs/>
        </w:rPr>
        <w:t xml:space="preserve">Ruožo ilgis </w:t>
      </w:r>
      <w:r w:rsidR="000F1475">
        <w:rPr>
          <w:bCs/>
        </w:rPr>
        <w:t xml:space="preserve">– </w:t>
      </w:r>
      <w:r w:rsidRPr="00992C70">
        <w:rPr>
          <w:bCs/>
        </w:rPr>
        <w:t>0,100 km (6078356/527327 (žymima tik pabaiga).</w:t>
      </w:r>
    </w:p>
    <w:p w14:paraId="4C36261B" w14:textId="4F04312D" w:rsidR="008F45C8" w:rsidRPr="00992C70" w:rsidRDefault="008F45C8" w:rsidP="009B0727">
      <w:pPr>
        <w:tabs>
          <w:tab w:val="left" w:pos="1134"/>
        </w:tabs>
        <w:spacing w:line="360" w:lineRule="auto"/>
        <w:jc w:val="both"/>
        <w:rPr>
          <w:bCs/>
          <w:u w:val="single"/>
        </w:rPr>
      </w:pPr>
      <w:r w:rsidRPr="00992C70">
        <w:rPr>
          <w:bCs/>
          <w:u w:val="single"/>
        </w:rPr>
        <w:t>Nr. 10  Žibuoklių g., Kaišiadorys</w:t>
      </w:r>
    </w:p>
    <w:p w14:paraId="10934CCF" w14:textId="72632CC4" w:rsidR="008F45C8" w:rsidRPr="00992C70" w:rsidRDefault="008F45C8" w:rsidP="008735C2">
      <w:pPr>
        <w:tabs>
          <w:tab w:val="left" w:pos="1134"/>
        </w:tabs>
        <w:spacing w:line="360" w:lineRule="auto"/>
        <w:ind w:firstLine="851"/>
        <w:jc w:val="both"/>
        <w:rPr>
          <w:bCs/>
        </w:rPr>
      </w:pPr>
      <w:r w:rsidRPr="00992C70">
        <w:rPr>
          <w:bCs/>
          <w:spacing w:val="20"/>
        </w:rPr>
        <w:lastRenderedPageBreak/>
        <w:t>Kaišiadorių r. sav. Kaišiadorių m. Žibuoklių gatvė</w:t>
      </w:r>
      <w:r w:rsidR="00AE2D6F" w:rsidRPr="00992C70">
        <w:rPr>
          <w:bCs/>
          <w:spacing w:val="20"/>
        </w:rPr>
        <w:t xml:space="preserve">. </w:t>
      </w:r>
      <w:r w:rsidRPr="00992C70">
        <w:rPr>
          <w:bCs/>
        </w:rPr>
        <w:t xml:space="preserve">Ruožo ilgis </w:t>
      </w:r>
      <w:r w:rsidR="000F1475">
        <w:rPr>
          <w:bCs/>
        </w:rPr>
        <w:t xml:space="preserve">– </w:t>
      </w:r>
      <w:r w:rsidRPr="00992C70">
        <w:rPr>
          <w:bCs/>
        </w:rPr>
        <w:t>0,122 km (6078197/527306 (žymima tik pabaiga).</w:t>
      </w:r>
    </w:p>
    <w:p w14:paraId="64AE499A" w14:textId="2FBE02BF" w:rsidR="008F45C8" w:rsidRPr="00992C70" w:rsidRDefault="008F45C8" w:rsidP="009B0727">
      <w:pPr>
        <w:tabs>
          <w:tab w:val="left" w:pos="1134"/>
        </w:tabs>
        <w:spacing w:line="360" w:lineRule="auto"/>
        <w:jc w:val="both"/>
        <w:rPr>
          <w:bCs/>
          <w:u w:val="single"/>
        </w:rPr>
      </w:pPr>
      <w:r w:rsidRPr="00992C70">
        <w:rPr>
          <w:bCs/>
          <w:u w:val="single"/>
        </w:rPr>
        <w:t>Nr. 11  Lakštingalų g., Kaišiadorys</w:t>
      </w:r>
    </w:p>
    <w:p w14:paraId="3496186E" w14:textId="38CB91A5" w:rsidR="008F45C8" w:rsidRDefault="008F45C8" w:rsidP="008735C2">
      <w:pPr>
        <w:tabs>
          <w:tab w:val="left" w:pos="1134"/>
        </w:tabs>
        <w:spacing w:line="360" w:lineRule="auto"/>
        <w:ind w:firstLine="851"/>
        <w:jc w:val="both"/>
        <w:rPr>
          <w:bCs/>
        </w:rPr>
      </w:pPr>
      <w:r w:rsidRPr="00992C70">
        <w:rPr>
          <w:bCs/>
        </w:rPr>
        <w:t xml:space="preserve">Rekonstruojama </w:t>
      </w:r>
      <w:r w:rsidRPr="00992C70">
        <w:rPr>
          <w:bCs/>
          <w:spacing w:val="20"/>
        </w:rPr>
        <w:t>Kaišiadorių r. sav., Kaišiadorių m. Lakštingalų gatvė</w:t>
      </w:r>
      <w:r w:rsidR="00AE2D6F" w:rsidRPr="00992C70">
        <w:rPr>
          <w:bCs/>
          <w:spacing w:val="20"/>
        </w:rPr>
        <w:t xml:space="preserve">. </w:t>
      </w:r>
      <w:r w:rsidRPr="00992C70">
        <w:rPr>
          <w:bCs/>
        </w:rPr>
        <w:t xml:space="preserve">Ruožo ilgis </w:t>
      </w:r>
      <w:r w:rsidR="000F1475">
        <w:rPr>
          <w:bCs/>
        </w:rPr>
        <w:t xml:space="preserve">– </w:t>
      </w:r>
      <w:r w:rsidRPr="00992C70">
        <w:rPr>
          <w:bCs/>
        </w:rPr>
        <w:t xml:space="preserve">0,261 km (gatvė tvarkoma pagal registracijos informaciją).  </w:t>
      </w:r>
    </w:p>
    <w:p w14:paraId="27DDE8A9" w14:textId="3A36C318" w:rsidR="001D5B2B" w:rsidRPr="00992C70" w:rsidRDefault="001D5B2B" w:rsidP="001D5B2B">
      <w:pPr>
        <w:tabs>
          <w:tab w:val="left" w:pos="1134"/>
        </w:tabs>
        <w:spacing w:line="360" w:lineRule="auto"/>
        <w:jc w:val="both"/>
        <w:rPr>
          <w:bCs/>
        </w:rPr>
      </w:pPr>
      <w:r w:rsidRPr="001D5B2B">
        <w:rPr>
          <w:bCs/>
          <w:noProof/>
        </w:rPr>
        <w:drawing>
          <wp:inline distT="0" distB="0" distL="0" distR="0" wp14:anchorId="61E73B3F" wp14:editId="41D4790C">
            <wp:extent cx="6060558" cy="3412490"/>
            <wp:effectExtent l="0" t="0" r="0" b="0"/>
            <wp:docPr id="1869447162" name="Paveikslėlis 1" descr="Paveikslėlis, kuriame yra žemėlapis, tekstas, atlasas, Planas&#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447162" name="Paveikslėlis 1" descr="Paveikslėlis, kuriame yra žemėlapis, tekstas, atlasas, Planas&#10;&#10;Dirbtinio intelekto sugeneruotas turinys gali būti neteisingas."/>
                    <pic:cNvPicPr/>
                  </pic:nvPicPr>
                  <pic:blipFill>
                    <a:blip r:embed="rId8"/>
                    <a:stretch>
                      <a:fillRect/>
                    </a:stretch>
                  </pic:blipFill>
                  <pic:spPr>
                    <a:xfrm>
                      <a:off x="0" y="0"/>
                      <a:ext cx="6074692" cy="3420449"/>
                    </a:xfrm>
                    <a:prstGeom prst="rect">
                      <a:avLst/>
                    </a:prstGeom>
                  </pic:spPr>
                </pic:pic>
              </a:graphicData>
            </a:graphic>
          </wp:inline>
        </w:drawing>
      </w:r>
    </w:p>
    <w:p w14:paraId="579738E2" w14:textId="12C9AAF6" w:rsidR="008F45C8" w:rsidRPr="00992C70" w:rsidRDefault="008F45C8" w:rsidP="009B0727">
      <w:pPr>
        <w:tabs>
          <w:tab w:val="left" w:pos="1134"/>
        </w:tabs>
        <w:spacing w:line="360" w:lineRule="auto"/>
        <w:jc w:val="both"/>
        <w:rPr>
          <w:bCs/>
          <w:spacing w:val="20"/>
          <w:u w:val="single"/>
        </w:rPr>
      </w:pPr>
      <w:r w:rsidRPr="00992C70">
        <w:rPr>
          <w:bCs/>
          <w:u w:val="single"/>
        </w:rPr>
        <w:t xml:space="preserve">Nr. 12 </w:t>
      </w:r>
      <w:r w:rsidRPr="00992C70">
        <w:rPr>
          <w:rFonts w:eastAsia="Calibri"/>
          <w:bCs/>
          <w:u w:val="single"/>
        </w:rPr>
        <w:t>Sodų g., Žiežmariai</w:t>
      </w:r>
    </w:p>
    <w:p w14:paraId="1140377D" w14:textId="61B94526" w:rsidR="00ED4B36" w:rsidRDefault="008F45C8" w:rsidP="008735C2">
      <w:pPr>
        <w:spacing w:line="360" w:lineRule="auto"/>
        <w:ind w:firstLine="851"/>
        <w:jc w:val="both"/>
        <w:rPr>
          <w:rFonts w:eastAsia="Calibri"/>
          <w:bCs/>
        </w:rPr>
      </w:pPr>
      <w:r w:rsidRPr="00992C70">
        <w:rPr>
          <w:rFonts w:eastAsia="Calibri"/>
          <w:bCs/>
        </w:rPr>
        <w:t xml:space="preserve">Rekonstruojama </w:t>
      </w:r>
      <w:r w:rsidRPr="00992C70">
        <w:rPr>
          <w:bCs/>
          <w:spacing w:val="20"/>
        </w:rPr>
        <w:t>Kaišiadorių r. sav. Žiežmarių m. Sodų gatvė</w:t>
      </w:r>
      <w:r w:rsidR="003F3CB7" w:rsidRPr="00992C70">
        <w:rPr>
          <w:bCs/>
          <w:spacing w:val="20"/>
        </w:rPr>
        <w:t xml:space="preserve">. </w:t>
      </w:r>
      <w:r w:rsidRPr="00992C70">
        <w:rPr>
          <w:rFonts w:eastAsia="Calibri"/>
          <w:bCs/>
        </w:rPr>
        <w:t xml:space="preserve">Ruožo ilgis </w:t>
      </w:r>
      <w:r w:rsidR="000F1475">
        <w:rPr>
          <w:rFonts w:eastAsia="Calibri"/>
          <w:bCs/>
        </w:rPr>
        <w:t xml:space="preserve">– </w:t>
      </w:r>
      <w:r w:rsidRPr="00992C70">
        <w:rPr>
          <w:rFonts w:eastAsia="Calibri"/>
          <w:bCs/>
        </w:rPr>
        <w:t xml:space="preserve">1,203 km (atkarpos pradžia 6074757/528786; 6074519/527891). </w:t>
      </w:r>
    </w:p>
    <w:p w14:paraId="661A3E88" w14:textId="75689C2F" w:rsidR="001D5B2B" w:rsidRDefault="001D5B2B" w:rsidP="001D5B2B">
      <w:pPr>
        <w:spacing w:line="360" w:lineRule="auto"/>
        <w:jc w:val="both"/>
        <w:rPr>
          <w:rFonts w:eastAsia="Calibri"/>
          <w:bCs/>
        </w:rPr>
      </w:pPr>
      <w:r w:rsidRPr="001D5B2B">
        <w:rPr>
          <w:rFonts w:eastAsia="Calibri"/>
          <w:bCs/>
          <w:noProof/>
        </w:rPr>
        <w:drawing>
          <wp:inline distT="0" distB="0" distL="0" distR="0" wp14:anchorId="493CB0AF" wp14:editId="4B47E3AA">
            <wp:extent cx="6120130" cy="3094074"/>
            <wp:effectExtent l="0" t="0" r="0" b="0"/>
            <wp:docPr id="621910613" name="Paveikslėlis 1" descr="Paveikslėlis, kuriame yra tekstas, žemėlapis, atlasas&#10;&#10;Dirbtinio intelekto sugeneruotas turinys gali būti neteisin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910613" name="Paveikslėlis 1" descr="Paveikslėlis, kuriame yra tekstas, žemėlapis, atlasas&#10;&#10;Dirbtinio intelekto sugeneruotas turinys gali būti neteisingas."/>
                    <pic:cNvPicPr/>
                  </pic:nvPicPr>
                  <pic:blipFill>
                    <a:blip r:embed="rId9"/>
                    <a:stretch>
                      <a:fillRect/>
                    </a:stretch>
                  </pic:blipFill>
                  <pic:spPr>
                    <a:xfrm>
                      <a:off x="0" y="0"/>
                      <a:ext cx="6126688" cy="3097389"/>
                    </a:xfrm>
                    <a:prstGeom prst="rect">
                      <a:avLst/>
                    </a:prstGeom>
                  </pic:spPr>
                </pic:pic>
              </a:graphicData>
            </a:graphic>
          </wp:inline>
        </w:drawing>
      </w:r>
    </w:p>
    <w:p w14:paraId="06101725" w14:textId="74743034" w:rsidR="00EB303A" w:rsidRPr="0050647E" w:rsidRDefault="00432CBC" w:rsidP="008735C2">
      <w:pPr>
        <w:tabs>
          <w:tab w:val="left" w:pos="1134"/>
        </w:tabs>
        <w:spacing w:line="360" w:lineRule="auto"/>
        <w:ind w:firstLine="851"/>
        <w:jc w:val="both"/>
        <w:rPr>
          <w:rFonts w:eastAsia="Calibri"/>
          <w:bCs/>
        </w:rPr>
      </w:pPr>
      <w:r w:rsidRPr="00992C70">
        <w:rPr>
          <w:rFonts w:eastAsia="Calibri"/>
          <w:bCs/>
        </w:rPr>
        <w:lastRenderedPageBreak/>
        <w:t xml:space="preserve">Projekto apimtys yra koreguojamos, nes projekto įgyvendinimo kaštai pastaruoju laikotarpiu reikšmingai išaugo – faktinė darbų kaina pagal partnerių pateiktus duomenis kelis kartus viršija pirminėje projekto stadijoje planuotą. Atsižvelgiant į </w:t>
      </w:r>
      <w:r w:rsidR="00F24578" w:rsidRPr="00992C70">
        <w:rPr>
          <w:rFonts w:eastAsia="Calibri"/>
          <w:bCs/>
        </w:rPr>
        <w:t xml:space="preserve">Kaišiadorių rajono </w:t>
      </w:r>
      <w:r w:rsidRPr="00992C70">
        <w:rPr>
          <w:rFonts w:eastAsia="Calibri"/>
          <w:bCs/>
        </w:rPr>
        <w:t>savivaldybės finansines galimybes bei siekiant išlaikyti projekto veiklas ir užtikrinti prioritetinių infrastruktūros objektų sutvarkymą, buvo būtina sumažinti tvarkomų gatvių apimtį. Buvo atrinkti tie ruožai, kurių rekonstrukcija yra kritiškai svarbi eismo saugai, vidaus susisiekimo tinklo funkcionavimui ir gyventojų gyvenamosios aplinkos kokybės gerinimui</w:t>
      </w:r>
      <w:r w:rsidR="00F24578" w:rsidRPr="0050647E">
        <w:rPr>
          <w:rFonts w:eastAsia="Calibri"/>
          <w:bCs/>
        </w:rPr>
        <w:t xml:space="preserve">. </w:t>
      </w:r>
      <w:r w:rsidR="0050647E" w:rsidRPr="0050647E">
        <w:rPr>
          <w:rFonts w:eastAsia="Calibri"/>
          <w:bCs/>
        </w:rPr>
        <w:t>Žaliosios dalies projekte atsisakoma, nes</w:t>
      </w:r>
      <w:r w:rsidR="000F1475">
        <w:rPr>
          <w:rFonts w:eastAsia="Calibri"/>
          <w:bCs/>
        </w:rPr>
        <w:t>,</w:t>
      </w:r>
      <w:r w:rsidR="0050647E" w:rsidRPr="0050647E">
        <w:rPr>
          <w:rFonts w:eastAsia="Calibri"/>
          <w:bCs/>
        </w:rPr>
        <w:t xml:space="preserve"> įvertinus rinkos situaciją</w:t>
      </w:r>
      <w:r w:rsidR="000F1475">
        <w:rPr>
          <w:rFonts w:eastAsia="Calibri"/>
          <w:bCs/>
        </w:rPr>
        <w:t>,</w:t>
      </w:r>
      <w:r w:rsidR="0050647E" w:rsidRPr="0050647E">
        <w:rPr>
          <w:rFonts w:eastAsia="Calibri"/>
          <w:bCs/>
        </w:rPr>
        <w:t xml:space="preserve"> nustatyta, kad Kaišiadorių rajono savivaldybė, pati organizuodama šios paslaugos pirkimą, ją galėtų įsigyti žymiai mažesne kaina. Toks sprendimas leistų racionaliau naudoti lėšas ir sumažinti Kaišiadorių rajono savivaldybės projekto kaštus.</w:t>
      </w:r>
    </w:p>
    <w:p w14:paraId="37918F8F" w14:textId="77777777" w:rsidR="002D3C22" w:rsidRPr="004E3431" w:rsidRDefault="002D3C22" w:rsidP="008735C2">
      <w:pPr>
        <w:tabs>
          <w:tab w:val="left" w:pos="1134"/>
        </w:tabs>
        <w:spacing w:line="360" w:lineRule="auto"/>
        <w:ind w:firstLine="851"/>
        <w:jc w:val="both"/>
        <w:rPr>
          <w:b/>
        </w:rPr>
      </w:pPr>
      <w:r w:rsidRPr="004E3431">
        <w:rPr>
          <w:b/>
        </w:rPr>
        <w:t xml:space="preserve">2. </w:t>
      </w:r>
      <w:r w:rsidR="001E71C8" w:rsidRPr="004E3431">
        <w:rPr>
          <w:b/>
        </w:rPr>
        <w:t>LĖŠŲ POREIKIS IR ŠALTINIAI</w:t>
      </w:r>
    </w:p>
    <w:p w14:paraId="4686044D" w14:textId="54F32EFC" w:rsidR="00537C87" w:rsidRPr="002B4B46" w:rsidRDefault="008E2804" w:rsidP="008735C2">
      <w:pPr>
        <w:spacing w:line="360" w:lineRule="auto"/>
        <w:ind w:firstLine="851"/>
        <w:jc w:val="both"/>
        <w:rPr>
          <w:lang w:eastAsia="lt-LT"/>
        </w:rPr>
      </w:pPr>
      <w:r w:rsidRPr="002B4B46">
        <w:rPr>
          <w:lang w:eastAsia="lt-LT"/>
        </w:rPr>
        <w:t xml:space="preserve">Kaišiadorių rajono gatvių ir </w:t>
      </w:r>
      <w:r w:rsidRPr="006952F0">
        <w:rPr>
          <w:lang w:eastAsia="lt-LT"/>
        </w:rPr>
        <w:t>kelių infrastruktūros modernizavimą planuojama įgyvendinti privačios partnerystės būdu, išsimokant per 14 metų. Projektas finansiškai gyvybingas būtų su Kaišiadorių rajono savivaldybės biudžeto lėšų (valstybės biudžeto specialios tikslinės dotacijos lėšų vietinės reikšmės keliams (gatvėms) tiesti, taisyti, prižiūrėti ir saugaus eismo sąlygoms užtikrinti) 500000,00 Eur (su PVM) metiniu mokėjimu.</w:t>
      </w:r>
      <w:r w:rsidRPr="002B4B46">
        <w:rPr>
          <w:lang w:eastAsia="lt-LT"/>
        </w:rPr>
        <w:t xml:space="preserve"> </w:t>
      </w:r>
    </w:p>
    <w:p w14:paraId="56754403" w14:textId="77777777" w:rsidR="002D3C22" w:rsidRPr="004E3431" w:rsidRDefault="002D3C22" w:rsidP="008735C2">
      <w:pPr>
        <w:tabs>
          <w:tab w:val="left" w:pos="1134"/>
        </w:tabs>
        <w:ind w:firstLine="851"/>
        <w:jc w:val="both"/>
        <w:rPr>
          <w:b/>
        </w:rPr>
      </w:pPr>
      <w:r w:rsidRPr="004E3431">
        <w:rPr>
          <w:b/>
        </w:rPr>
        <w:t xml:space="preserve">3. </w:t>
      </w:r>
      <w:r w:rsidR="001E71C8" w:rsidRPr="004E3431">
        <w:rPr>
          <w:b/>
        </w:rPr>
        <w:t>SIŪLOMOS TEISINIO REGULIAVIMO NUOSTATOS, LAUKIAMI REZULTATAI</w:t>
      </w:r>
    </w:p>
    <w:p w14:paraId="277D789E" w14:textId="77777777" w:rsidR="001402D9" w:rsidRDefault="00537C87" w:rsidP="008735C2">
      <w:pPr>
        <w:spacing w:line="360" w:lineRule="auto"/>
        <w:ind w:firstLine="851"/>
        <w:jc w:val="both"/>
      </w:pPr>
      <w:r w:rsidRPr="002B4B46">
        <w:t xml:space="preserve">Modernizuota Kaišiadorių rajono gatvių ir kelių infrastruktūra, pasiekti projekto rezultatai. </w:t>
      </w:r>
    </w:p>
    <w:p w14:paraId="5203AF54" w14:textId="3360CEDE" w:rsidR="001402D9" w:rsidRDefault="001402D9" w:rsidP="008735C2">
      <w:pPr>
        <w:spacing w:line="360" w:lineRule="auto"/>
        <w:ind w:firstLine="851"/>
        <w:jc w:val="both"/>
        <w:rPr>
          <w:b/>
        </w:rPr>
      </w:pPr>
      <w:r w:rsidRPr="001402D9">
        <w:rPr>
          <w:b/>
          <w:bCs/>
        </w:rPr>
        <w:t>4.</w:t>
      </w:r>
      <w:r>
        <w:t xml:space="preserve"> </w:t>
      </w:r>
      <w:r w:rsidR="001E71C8" w:rsidRPr="001402D9">
        <w:rPr>
          <w:b/>
        </w:rPr>
        <w:t>KITI SPRENDIMUI PRIIMTI REIKALINGI PAGRINDIMAI, SKAIČIAVIMAI AR PAAIŠKINIMAI</w:t>
      </w:r>
    </w:p>
    <w:p w14:paraId="3976BD92" w14:textId="14EA1504" w:rsidR="00AA4167" w:rsidRPr="00CC3E3E" w:rsidRDefault="00432CBC" w:rsidP="008735C2">
      <w:pPr>
        <w:pStyle w:val="Betarp"/>
        <w:spacing w:line="360" w:lineRule="auto"/>
        <w:ind w:firstLine="851"/>
        <w:jc w:val="both"/>
      </w:pPr>
      <w:r w:rsidRPr="00CC3E3E">
        <w:t>1</w:t>
      </w:r>
      <w:r w:rsidR="00AA4167" w:rsidRPr="00CC3E3E">
        <w:t xml:space="preserve">. </w:t>
      </w:r>
      <w:r w:rsidR="00C14C3A" w:rsidRPr="00CC3E3E">
        <w:t>Kaišiadorių rajono savivaldybės tarybos 2022 m. rugpjūčio 24 d. sprendimas Nr. V17E-199 „Dėl tikslingumo projektą „Kaišiadorių rajono savivaldybės teritorijoje esančių gatvių infrastruktūros modernizavimas“ įgyvendinti viešojo ir privataus sektorių partnerystės būdu“</w:t>
      </w:r>
      <w:r w:rsidR="000472CC" w:rsidRPr="00CC3E3E">
        <w:t>.</w:t>
      </w:r>
    </w:p>
    <w:p w14:paraId="6D93CD20" w14:textId="4F6502F8" w:rsidR="00AA4167" w:rsidRPr="00CC3E3E" w:rsidRDefault="00432CBC" w:rsidP="008735C2">
      <w:pPr>
        <w:pStyle w:val="Betarp"/>
        <w:spacing w:line="360" w:lineRule="auto"/>
        <w:ind w:firstLine="851"/>
        <w:jc w:val="both"/>
      </w:pPr>
      <w:r w:rsidRPr="00CC3E3E">
        <w:t>2</w:t>
      </w:r>
      <w:r w:rsidR="00AA4167" w:rsidRPr="00CC3E3E">
        <w:t xml:space="preserve">. </w:t>
      </w:r>
      <w:r w:rsidR="000472CC" w:rsidRPr="00CC3E3E">
        <w:t xml:space="preserve">Lietuvos Respublikos </w:t>
      </w:r>
      <w:r w:rsidR="00824322" w:rsidRPr="00CC3E3E">
        <w:t>f</w:t>
      </w:r>
      <w:r w:rsidR="000472CC" w:rsidRPr="00CC3E3E">
        <w:t>inansų ministerijos 2025 m. spalio 13 d. rašt</w:t>
      </w:r>
      <w:r w:rsidR="004A1AE8" w:rsidRPr="00CC3E3E">
        <w:t>as</w:t>
      </w:r>
      <w:r w:rsidR="000472CC" w:rsidRPr="00CC3E3E">
        <w:t xml:space="preserve"> Nr. 6K-25/5055 „Dėl projekto „Kaišiadorių rajono savivaldybės teritorijoje esančių gatvių infrastruktūros modernizavimas“ sutarties projekto vertinimo“. </w:t>
      </w:r>
    </w:p>
    <w:p w14:paraId="18F3960A" w14:textId="1B9EBD04" w:rsidR="000B763F" w:rsidRPr="00CC3E3E" w:rsidRDefault="00432CBC" w:rsidP="008735C2">
      <w:pPr>
        <w:pStyle w:val="Betarp"/>
        <w:spacing w:line="360" w:lineRule="auto"/>
        <w:ind w:firstLine="851"/>
        <w:jc w:val="both"/>
      </w:pPr>
      <w:r w:rsidRPr="00DD2FC8">
        <w:t>3</w:t>
      </w:r>
      <w:r w:rsidR="00AA4167" w:rsidRPr="00DD2FC8">
        <w:t xml:space="preserve">. </w:t>
      </w:r>
      <w:r w:rsidR="000472CC" w:rsidRPr="00DD2FC8">
        <w:t xml:space="preserve">Kaišiadorių rajono savivaldybės kontrolės ir audito tarnybos </w:t>
      </w:r>
      <w:r w:rsidR="00DD2FC8" w:rsidRPr="00DD2FC8">
        <w:t>2025 m. gruodžio 4 d. išvad</w:t>
      </w:r>
      <w:r w:rsidR="000F1475">
        <w:t>a</w:t>
      </w:r>
      <w:r w:rsidR="00DD2FC8" w:rsidRPr="00DD2FC8">
        <w:t xml:space="preserve"> Nr. AK/01-5 „Dėl viešojo ir privataus sektorių partnerystės projekto „Kaišiadorių rajono savivaldybės teritorijoje esančių gatvių infrastruktūros modernizavimas“ įgyvendinimo tikslingumo“</w:t>
      </w:r>
      <w:r w:rsidR="000472CC" w:rsidRPr="00DD2FC8">
        <w:t>.</w:t>
      </w:r>
      <w:r w:rsidR="000472CC" w:rsidRPr="00CC3E3E">
        <w:t xml:space="preserve"> </w:t>
      </w:r>
    </w:p>
    <w:p w14:paraId="33A70449" w14:textId="77777777" w:rsidR="00505414" w:rsidRDefault="00505414" w:rsidP="00505414">
      <w:pPr>
        <w:pStyle w:val="Pagrindinistekstas"/>
        <w:tabs>
          <w:tab w:val="left" w:pos="1134"/>
        </w:tabs>
        <w:spacing w:after="0"/>
      </w:pPr>
    </w:p>
    <w:p w14:paraId="39A723D2" w14:textId="6364F8BB" w:rsidR="00064C88" w:rsidRPr="004E3431" w:rsidRDefault="00B45F19" w:rsidP="00505414">
      <w:pPr>
        <w:pStyle w:val="Pagrindinistekstas"/>
        <w:tabs>
          <w:tab w:val="left" w:pos="1134"/>
        </w:tabs>
        <w:spacing w:after="0"/>
      </w:pPr>
      <w:r w:rsidRPr="004E3431">
        <w:t xml:space="preserve">Strateginio planavimo ir investicijų skyriaus vyr. specialistė                  </w:t>
      </w:r>
      <w:r w:rsidR="007352AD" w:rsidRPr="004E3431">
        <w:t xml:space="preserve">   </w:t>
      </w:r>
      <w:r w:rsidRPr="004E3431">
        <w:t xml:space="preserve">      </w:t>
      </w:r>
      <w:r w:rsidR="00417D6C" w:rsidRPr="004E3431">
        <w:t xml:space="preserve">   </w:t>
      </w:r>
      <w:r w:rsidR="00EF0F1E" w:rsidRPr="004E3431">
        <w:t>Albina Keblikaitė</w:t>
      </w:r>
      <w:r w:rsidR="002D3C22" w:rsidRPr="004E3431">
        <w:tab/>
      </w:r>
      <w:r w:rsidR="002D3C22" w:rsidRPr="004E3431">
        <w:tab/>
      </w:r>
      <w:r w:rsidR="00064C88" w:rsidRPr="004E3431">
        <w:t xml:space="preserve"> </w:t>
      </w:r>
    </w:p>
    <w:sectPr w:rsidR="00064C88" w:rsidRPr="004E3431" w:rsidSect="007C0DF5">
      <w:headerReference w:type="first" r:id="rId10"/>
      <w:pgSz w:w="11906" w:h="16838"/>
      <w:pgMar w:top="1701" w:right="567"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751BC2" w14:textId="77777777" w:rsidR="0019030F" w:rsidRDefault="0019030F" w:rsidP="003557E3">
      <w:r>
        <w:separator/>
      </w:r>
    </w:p>
  </w:endnote>
  <w:endnote w:type="continuationSeparator" w:id="0">
    <w:p w14:paraId="0A395657" w14:textId="77777777" w:rsidR="0019030F" w:rsidRDefault="0019030F" w:rsidP="00355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1B8FE9" w14:textId="77777777" w:rsidR="0019030F" w:rsidRDefault="0019030F" w:rsidP="003557E3">
      <w:r>
        <w:separator/>
      </w:r>
    </w:p>
  </w:footnote>
  <w:footnote w:type="continuationSeparator" w:id="0">
    <w:p w14:paraId="6EE3B25E" w14:textId="77777777" w:rsidR="0019030F" w:rsidRDefault="0019030F" w:rsidP="00355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0543CD" w14:textId="77777777" w:rsidR="00226442" w:rsidRPr="005B1FC7" w:rsidRDefault="00226442" w:rsidP="005B1FC7">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CB3FA1"/>
    <w:multiLevelType w:val="multilevel"/>
    <w:tmpl w:val="7D2A33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D10499"/>
    <w:multiLevelType w:val="hybridMultilevel"/>
    <w:tmpl w:val="08F61A12"/>
    <w:lvl w:ilvl="0" w:tplc="759EC5B4">
      <w:start w:val="1"/>
      <w:numFmt w:val="upperLetter"/>
      <w:lvlText w:val="%1."/>
      <w:lvlJc w:val="left"/>
      <w:pPr>
        <w:tabs>
          <w:tab w:val="num" w:pos="6840"/>
        </w:tabs>
        <w:ind w:left="6840" w:hanging="360"/>
      </w:pPr>
      <w:rPr>
        <w:rFonts w:cs="Times New Roman" w:hint="default"/>
      </w:rPr>
    </w:lvl>
    <w:lvl w:ilvl="1" w:tplc="04090019" w:tentative="1">
      <w:start w:val="1"/>
      <w:numFmt w:val="lowerLetter"/>
      <w:lvlText w:val="%2."/>
      <w:lvlJc w:val="left"/>
      <w:pPr>
        <w:tabs>
          <w:tab w:val="num" w:pos="7560"/>
        </w:tabs>
        <w:ind w:left="7560" w:hanging="360"/>
      </w:pPr>
      <w:rPr>
        <w:rFonts w:cs="Times New Roman"/>
      </w:rPr>
    </w:lvl>
    <w:lvl w:ilvl="2" w:tplc="0409001B" w:tentative="1">
      <w:start w:val="1"/>
      <w:numFmt w:val="lowerRoman"/>
      <w:lvlText w:val="%3."/>
      <w:lvlJc w:val="right"/>
      <w:pPr>
        <w:tabs>
          <w:tab w:val="num" w:pos="8280"/>
        </w:tabs>
        <w:ind w:left="8280" w:hanging="180"/>
      </w:pPr>
      <w:rPr>
        <w:rFonts w:cs="Times New Roman"/>
      </w:rPr>
    </w:lvl>
    <w:lvl w:ilvl="3" w:tplc="0409000F" w:tentative="1">
      <w:start w:val="1"/>
      <w:numFmt w:val="decimal"/>
      <w:lvlText w:val="%4."/>
      <w:lvlJc w:val="left"/>
      <w:pPr>
        <w:tabs>
          <w:tab w:val="num" w:pos="9000"/>
        </w:tabs>
        <w:ind w:left="9000" w:hanging="360"/>
      </w:pPr>
      <w:rPr>
        <w:rFonts w:cs="Times New Roman"/>
      </w:rPr>
    </w:lvl>
    <w:lvl w:ilvl="4" w:tplc="04090019" w:tentative="1">
      <w:start w:val="1"/>
      <w:numFmt w:val="lowerLetter"/>
      <w:lvlText w:val="%5."/>
      <w:lvlJc w:val="left"/>
      <w:pPr>
        <w:tabs>
          <w:tab w:val="num" w:pos="9720"/>
        </w:tabs>
        <w:ind w:left="9720" w:hanging="360"/>
      </w:pPr>
      <w:rPr>
        <w:rFonts w:cs="Times New Roman"/>
      </w:rPr>
    </w:lvl>
    <w:lvl w:ilvl="5" w:tplc="0409001B" w:tentative="1">
      <w:start w:val="1"/>
      <w:numFmt w:val="lowerRoman"/>
      <w:lvlText w:val="%6."/>
      <w:lvlJc w:val="right"/>
      <w:pPr>
        <w:tabs>
          <w:tab w:val="num" w:pos="10440"/>
        </w:tabs>
        <w:ind w:left="10440" w:hanging="180"/>
      </w:pPr>
      <w:rPr>
        <w:rFonts w:cs="Times New Roman"/>
      </w:rPr>
    </w:lvl>
    <w:lvl w:ilvl="6" w:tplc="0409000F" w:tentative="1">
      <w:start w:val="1"/>
      <w:numFmt w:val="decimal"/>
      <w:lvlText w:val="%7."/>
      <w:lvlJc w:val="left"/>
      <w:pPr>
        <w:tabs>
          <w:tab w:val="num" w:pos="11160"/>
        </w:tabs>
        <w:ind w:left="11160" w:hanging="360"/>
      </w:pPr>
      <w:rPr>
        <w:rFonts w:cs="Times New Roman"/>
      </w:rPr>
    </w:lvl>
    <w:lvl w:ilvl="7" w:tplc="04090019" w:tentative="1">
      <w:start w:val="1"/>
      <w:numFmt w:val="lowerLetter"/>
      <w:lvlText w:val="%8."/>
      <w:lvlJc w:val="left"/>
      <w:pPr>
        <w:tabs>
          <w:tab w:val="num" w:pos="11880"/>
        </w:tabs>
        <w:ind w:left="11880" w:hanging="360"/>
      </w:pPr>
      <w:rPr>
        <w:rFonts w:cs="Times New Roman"/>
      </w:rPr>
    </w:lvl>
    <w:lvl w:ilvl="8" w:tplc="0409001B" w:tentative="1">
      <w:start w:val="1"/>
      <w:numFmt w:val="lowerRoman"/>
      <w:lvlText w:val="%9."/>
      <w:lvlJc w:val="right"/>
      <w:pPr>
        <w:tabs>
          <w:tab w:val="num" w:pos="12600"/>
        </w:tabs>
        <w:ind w:left="12600" w:hanging="180"/>
      </w:pPr>
      <w:rPr>
        <w:rFonts w:cs="Times New Roman"/>
      </w:rPr>
    </w:lvl>
  </w:abstractNum>
  <w:abstractNum w:abstractNumId="2" w15:restartNumberingAfterBreak="0">
    <w:nsid w:val="07765C67"/>
    <w:multiLevelType w:val="multilevel"/>
    <w:tmpl w:val="6FD234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4278D8"/>
    <w:multiLevelType w:val="hybridMultilevel"/>
    <w:tmpl w:val="4A6EB6E6"/>
    <w:lvl w:ilvl="0" w:tplc="7B6AF1DC">
      <w:start w:val="1"/>
      <w:numFmt w:val="decimal"/>
      <w:lvlText w:val="%1."/>
      <w:lvlJc w:val="left"/>
      <w:pPr>
        <w:ind w:left="1211" w:hanging="360"/>
      </w:pPr>
      <w:rPr>
        <w:rFonts w:hint="default"/>
      </w:rPr>
    </w:lvl>
    <w:lvl w:ilvl="1" w:tplc="04270019" w:tentative="1">
      <w:start w:val="1"/>
      <w:numFmt w:val="lowerLetter"/>
      <w:lvlText w:val="%2."/>
      <w:lvlJc w:val="left"/>
      <w:pPr>
        <w:ind w:left="1931" w:hanging="360"/>
      </w:pPr>
    </w:lvl>
    <w:lvl w:ilvl="2" w:tplc="0427001B" w:tentative="1">
      <w:start w:val="1"/>
      <w:numFmt w:val="lowerRoman"/>
      <w:lvlText w:val="%3."/>
      <w:lvlJc w:val="right"/>
      <w:pPr>
        <w:ind w:left="2651" w:hanging="180"/>
      </w:pPr>
    </w:lvl>
    <w:lvl w:ilvl="3" w:tplc="0427000F" w:tentative="1">
      <w:start w:val="1"/>
      <w:numFmt w:val="decimal"/>
      <w:lvlText w:val="%4."/>
      <w:lvlJc w:val="left"/>
      <w:pPr>
        <w:ind w:left="3371" w:hanging="360"/>
      </w:pPr>
    </w:lvl>
    <w:lvl w:ilvl="4" w:tplc="04270019" w:tentative="1">
      <w:start w:val="1"/>
      <w:numFmt w:val="lowerLetter"/>
      <w:lvlText w:val="%5."/>
      <w:lvlJc w:val="left"/>
      <w:pPr>
        <w:ind w:left="4091" w:hanging="360"/>
      </w:pPr>
    </w:lvl>
    <w:lvl w:ilvl="5" w:tplc="0427001B" w:tentative="1">
      <w:start w:val="1"/>
      <w:numFmt w:val="lowerRoman"/>
      <w:lvlText w:val="%6."/>
      <w:lvlJc w:val="right"/>
      <w:pPr>
        <w:ind w:left="4811" w:hanging="180"/>
      </w:pPr>
    </w:lvl>
    <w:lvl w:ilvl="6" w:tplc="0427000F" w:tentative="1">
      <w:start w:val="1"/>
      <w:numFmt w:val="decimal"/>
      <w:lvlText w:val="%7."/>
      <w:lvlJc w:val="left"/>
      <w:pPr>
        <w:ind w:left="5531" w:hanging="360"/>
      </w:pPr>
    </w:lvl>
    <w:lvl w:ilvl="7" w:tplc="04270019" w:tentative="1">
      <w:start w:val="1"/>
      <w:numFmt w:val="lowerLetter"/>
      <w:lvlText w:val="%8."/>
      <w:lvlJc w:val="left"/>
      <w:pPr>
        <w:ind w:left="6251" w:hanging="360"/>
      </w:pPr>
    </w:lvl>
    <w:lvl w:ilvl="8" w:tplc="0427001B" w:tentative="1">
      <w:start w:val="1"/>
      <w:numFmt w:val="lowerRoman"/>
      <w:lvlText w:val="%9."/>
      <w:lvlJc w:val="right"/>
      <w:pPr>
        <w:ind w:left="6971" w:hanging="180"/>
      </w:pPr>
    </w:lvl>
  </w:abstractNum>
  <w:abstractNum w:abstractNumId="4" w15:restartNumberingAfterBreak="0">
    <w:nsid w:val="0A127D3B"/>
    <w:multiLevelType w:val="hybridMultilevel"/>
    <w:tmpl w:val="77A6793A"/>
    <w:lvl w:ilvl="0" w:tplc="29D07DE6">
      <w:start w:val="1"/>
      <w:numFmt w:val="upperLetter"/>
      <w:lvlText w:val="%1."/>
      <w:lvlJc w:val="left"/>
      <w:pPr>
        <w:tabs>
          <w:tab w:val="num" w:pos="6840"/>
        </w:tabs>
        <w:ind w:left="6840" w:hanging="360"/>
      </w:pPr>
      <w:rPr>
        <w:rFonts w:cs="Times New Roman" w:hint="default"/>
      </w:rPr>
    </w:lvl>
    <w:lvl w:ilvl="1" w:tplc="04270019" w:tentative="1">
      <w:start w:val="1"/>
      <w:numFmt w:val="lowerLetter"/>
      <w:lvlText w:val="%2."/>
      <w:lvlJc w:val="left"/>
      <w:pPr>
        <w:tabs>
          <w:tab w:val="num" w:pos="7560"/>
        </w:tabs>
        <w:ind w:left="7560" w:hanging="360"/>
      </w:pPr>
      <w:rPr>
        <w:rFonts w:cs="Times New Roman"/>
      </w:rPr>
    </w:lvl>
    <w:lvl w:ilvl="2" w:tplc="0427001B" w:tentative="1">
      <w:start w:val="1"/>
      <w:numFmt w:val="lowerRoman"/>
      <w:lvlText w:val="%3."/>
      <w:lvlJc w:val="right"/>
      <w:pPr>
        <w:tabs>
          <w:tab w:val="num" w:pos="8280"/>
        </w:tabs>
        <w:ind w:left="8280" w:hanging="180"/>
      </w:pPr>
      <w:rPr>
        <w:rFonts w:cs="Times New Roman"/>
      </w:rPr>
    </w:lvl>
    <w:lvl w:ilvl="3" w:tplc="0427000F" w:tentative="1">
      <w:start w:val="1"/>
      <w:numFmt w:val="decimal"/>
      <w:lvlText w:val="%4."/>
      <w:lvlJc w:val="left"/>
      <w:pPr>
        <w:tabs>
          <w:tab w:val="num" w:pos="9000"/>
        </w:tabs>
        <w:ind w:left="9000" w:hanging="360"/>
      </w:pPr>
      <w:rPr>
        <w:rFonts w:cs="Times New Roman"/>
      </w:rPr>
    </w:lvl>
    <w:lvl w:ilvl="4" w:tplc="04270019" w:tentative="1">
      <w:start w:val="1"/>
      <w:numFmt w:val="lowerLetter"/>
      <w:lvlText w:val="%5."/>
      <w:lvlJc w:val="left"/>
      <w:pPr>
        <w:tabs>
          <w:tab w:val="num" w:pos="9720"/>
        </w:tabs>
        <w:ind w:left="9720" w:hanging="360"/>
      </w:pPr>
      <w:rPr>
        <w:rFonts w:cs="Times New Roman"/>
      </w:rPr>
    </w:lvl>
    <w:lvl w:ilvl="5" w:tplc="0427001B" w:tentative="1">
      <w:start w:val="1"/>
      <w:numFmt w:val="lowerRoman"/>
      <w:lvlText w:val="%6."/>
      <w:lvlJc w:val="right"/>
      <w:pPr>
        <w:tabs>
          <w:tab w:val="num" w:pos="10440"/>
        </w:tabs>
        <w:ind w:left="10440" w:hanging="180"/>
      </w:pPr>
      <w:rPr>
        <w:rFonts w:cs="Times New Roman"/>
      </w:rPr>
    </w:lvl>
    <w:lvl w:ilvl="6" w:tplc="0427000F" w:tentative="1">
      <w:start w:val="1"/>
      <w:numFmt w:val="decimal"/>
      <w:lvlText w:val="%7."/>
      <w:lvlJc w:val="left"/>
      <w:pPr>
        <w:tabs>
          <w:tab w:val="num" w:pos="11160"/>
        </w:tabs>
        <w:ind w:left="11160" w:hanging="360"/>
      </w:pPr>
      <w:rPr>
        <w:rFonts w:cs="Times New Roman"/>
      </w:rPr>
    </w:lvl>
    <w:lvl w:ilvl="7" w:tplc="04270019" w:tentative="1">
      <w:start w:val="1"/>
      <w:numFmt w:val="lowerLetter"/>
      <w:lvlText w:val="%8."/>
      <w:lvlJc w:val="left"/>
      <w:pPr>
        <w:tabs>
          <w:tab w:val="num" w:pos="11880"/>
        </w:tabs>
        <w:ind w:left="11880" w:hanging="360"/>
      </w:pPr>
      <w:rPr>
        <w:rFonts w:cs="Times New Roman"/>
      </w:rPr>
    </w:lvl>
    <w:lvl w:ilvl="8" w:tplc="0427001B" w:tentative="1">
      <w:start w:val="1"/>
      <w:numFmt w:val="lowerRoman"/>
      <w:lvlText w:val="%9."/>
      <w:lvlJc w:val="right"/>
      <w:pPr>
        <w:tabs>
          <w:tab w:val="num" w:pos="12600"/>
        </w:tabs>
        <w:ind w:left="12600" w:hanging="180"/>
      </w:pPr>
      <w:rPr>
        <w:rFonts w:cs="Times New Roman"/>
      </w:rPr>
    </w:lvl>
  </w:abstractNum>
  <w:abstractNum w:abstractNumId="5" w15:restartNumberingAfterBreak="0">
    <w:nsid w:val="0B945417"/>
    <w:multiLevelType w:val="multilevel"/>
    <w:tmpl w:val="7E589D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2E92C6D"/>
    <w:multiLevelType w:val="multilevel"/>
    <w:tmpl w:val="FA6A44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6B4224D"/>
    <w:multiLevelType w:val="multilevel"/>
    <w:tmpl w:val="21260D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A6E176C"/>
    <w:multiLevelType w:val="multilevel"/>
    <w:tmpl w:val="0427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15:restartNumberingAfterBreak="0">
    <w:nsid w:val="1A9F7FCC"/>
    <w:multiLevelType w:val="multilevel"/>
    <w:tmpl w:val="04048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E990E21"/>
    <w:multiLevelType w:val="multilevel"/>
    <w:tmpl w:val="8C74B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F095C49"/>
    <w:multiLevelType w:val="hybridMultilevel"/>
    <w:tmpl w:val="43B86C02"/>
    <w:lvl w:ilvl="0" w:tplc="0427000F">
      <w:start w:val="1"/>
      <w:numFmt w:val="decimal"/>
      <w:lvlText w:val="%1."/>
      <w:lvlJc w:val="left"/>
      <w:pPr>
        <w:ind w:left="1571" w:hanging="360"/>
      </w:pPr>
      <w:rPr>
        <w:rFonts w:cs="Times New Roman"/>
      </w:rPr>
    </w:lvl>
    <w:lvl w:ilvl="1" w:tplc="04270019">
      <w:start w:val="1"/>
      <w:numFmt w:val="lowerLetter"/>
      <w:lvlText w:val="%2."/>
      <w:lvlJc w:val="left"/>
      <w:pPr>
        <w:ind w:left="2291" w:hanging="360"/>
      </w:pPr>
      <w:rPr>
        <w:rFonts w:cs="Times New Roman"/>
      </w:rPr>
    </w:lvl>
    <w:lvl w:ilvl="2" w:tplc="0427001B" w:tentative="1">
      <w:start w:val="1"/>
      <w:numFmt w:val="lowerRoman"/>
      <w:lvlText w:val="%3."/>
      <w:lvlJc w:val="right"/>
      <w:pPr>
        <w:ind w:left="3011" w:hanging="180"/>
      </w:pPr>
      <w:rPr>
        <w:rFonts w:cs="Times New Roman"/>
      </w:rPr>
    </w:lvl>
    <w:lvl w:ilvl="3" w:tplc="0427000F" w:tentative="1">
      <w:start w:val="1"/>
      <w:numFmt w:val="decimal"/>
      <w:lvlText w:val="%4."/>
      <w:lvlJc w:val="left"/>
      <w:pPr>
        <w:ind w:left="3731" w:hanging="360"/>
      </w:pPr>
      <w:rPr>
        <w:rFonts w:cs="Times New Roman"/>
      </w:rPr>
    </w:lvl>
    <w:lvl w:ilvl="4" w:tplc="04270019" w:tentative="1">
      <w:start w:val="1"/>
      <w:numFmt w:val="lowerLetter"/>
      <w:lvlText w:val="%5."/>
      <w:lvlJc w:val="left"/>
      <w:pPr>
        <w:ind w:left="4451" w:hanging="360"/>
      </w:pPr>
      <w:rPr>
        <w:rFonts w:cs="Times New Roman"/>
      </w:rPr>
    </w:lvl>
    <w:lvl w:ilvl="5" w:tplc="0427001B" w:tentative="1">
      <w:start w:val="1"/>
      <w:numFmt w:val="lowerRoman"/>
      <w:lvlText w:val="%6."/>
      <w:lvlJc w:val="right"/>
      <w:pPr>
        <w:ind w:left="5171" w:hanging="180"/>
      </w:pPr>
      <w:rPr>
        <w:rFonts w:cs="Times New Roman"/>
      </w:rPr>
    </w:lvl>
    <w:lvl w:ilvl="6" w:tplc="0427000F" w:tentative="1">
      <w:start w:val="1"/>
      <w:numFmt w:val="decimal"/>
      <w:lvlText w:val="%7."/>
      <w:lvlJc w:val="left"/>
      <w:pPr>
        <w:ind w:left="5891" w:hanging="360"/>
      </w:pPr>
      <w:rPr>
        <w:rFonts w:cs="Times New Roman"/>
      </w:rPr>
    </w:lvl>
    <w:lvl w:ilvl="7" w:tplc="04270019" w:tentative="1">
      <w:start w:val="1"/>
      <w:numFmt w:val="lowerLetter"/>
      <w:lvlText w:val="%8."/>
      <w:lvlJc w:val="left"/>
      <w:pPr>
        <w:ind w:left="6611" w:hanging="360"/>
      </w:pPr>
      <w:rPr>
        <w:rFonts w:cs="Times New Roman"/>
      </w:rPr>
    </w:lvl>
    <w:lvl w:ilvl="8" w:tplc="0427001B" w:tentative="1">
      <w:start w:val="1"/>
      <w:numFmt w:val="lowerRoman"/>
      <w:lvlText w:val="%9."/>
      <w:lvlJc w:val="right"/>
      <w:pPr>
        <w:ind w:left="7331" w:hanging="180"/>
      </w:pPr>
      <w:rPr>
        <w:rFonts w:cs="Times New Roman"/>
      </w:rPr>
    </w:lvl>
  </w:abstractNum>
  <w:abstractNum w:abstractNumId="12" w15:restartNumberingAfterBreak="0">
    <w:nsid w:val="2286375A"/>
    <w:multiLevelType w:val="multilevel"/>
    <w:tmpl w:val="6CE27E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00011B"/>
    <w:multiLevelType w:val="multilevel"/>
    <w:tmpl w:val="A5F8C2EE"/>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ED56CE5"/>
    <w:multiLevelType w:val="hybridMultilevel"/>
    <w:tmpl w:val="E4146C76"/>
    <w:lvl w:ilvl="0" w:tplc="970AF7FA">
      <w:start w:val="1"/>
      <w:numFmt w:val="decimal"/>
      <w:lvlText w:val="%1."/>
      <w:lvlJc w:val="left"/>
      <w:pPr>
        <w:ind w:left="1211" w:hanging="360"/>
      </w:pPr>
    </w:lvl>
    <w:lvl w:ilvl="1" w:tplc="04270019">
      <w:start w:val="1"/>
      <w:numFmt w:val="lowerLetter"/>
      <w:lvlText w:val="%2."/>
      <w:lvlJc w:val="left"/>
      <w:pPr>
        <w:ind w:left="1931" w:hanging="360"/>
      </w:pPr>
    </w:lvl>
    <w:lvl w:ilvl="2" w:tplc="0427001B">
      <w:start w:val="1"/>
      <w:numFmt w:val="lowerRoman"/>
      <w:lvlText w:val="%3."/>
      <w:lvlJc w:val="right"/>
      <w:pPr>
        <w:ind w:left="2651" w:hanging="180"/>
      </w:pPr>
    </w:lvl>
    <w:lvl w:ilvl="3" w:tplc="0427000F">
      <w:start w:val="1"/>
      <w:numFmt w:val="decimal"/>
      <w:lvlText w:val="%4."/>
      <w:lvlJc w:val="left"/>
      <w:pPr>
        <w:ind w:left="3371" w:hanging="360"/>
      </w:pPr>
    </w:lvl>
    <w:lvl w:ilvl="4" w:tplc="04270019">
      <w:start w:val="1"/>
      <w:numFmt w:val="lowerLetter"/>
      <w:lvlText w:val="%5."/>
      <w:lvlJc w:val="left"/>
      <w:pPr>
        <w:ind w:left="4091" w:hanging="360"/>
      </w:pPr>
    </w:lvl>
    <w:lvl w:ilvl="5" w:tplc="0427001B">
      <w:start w:val="1"/>
      <w:numFmt w:val="lowerRoman"/>
      <w:lvlText w:val="%6."/>
      <w:lvlJc w:val="right"/>
      <w:pPr>
        <w:ind w:left="4811" w:hanging="180"/>
      </w:pPr>
    </w:lvl>
    <w:lvl w:ilvl="6" w:tplc="0427000F">
      <w:start w:val="1"/>
      <w:numFmt w:val="decimal"/>
      <w:lvlText w:val="%7."/>
      <w:lvlJc w:val="left"/>
      <w:pPr>
        <w:ind w:left="5531" w:hanging="360"/>
      </w:pPr>
    </w:lvl>
    <w:lvl w:ilvl="7" w:tplc="04270019">
      <w:start w:val="1"/>
      <w:numFmt w:val="lowerLetter"/>
      <w:lvlText w:val="%8."/>
      <w:lvlJc w:val="left"/>
      <w:pPr>
        <w:ind w:left="6251" w:hanging="360"/>
      </w:pPr>
    </w:lvl>
    <w:lvl w:ilvl="8" w:tplc="0427001B">
      <w:start w:val="1"/>
      <w:numFmt w:val="lowerRoman"/>
      <w:lvlText w:val="%9."/>
      <w:lvlJc w:val="right"/>
      <w:pPr>
        <w:ind w:left="6971" w:hanging="180"/>
      </w:pPr>
    </w:lvl>
  </w:abstractNum>
  <w:abstractNum w:abstractNumId="15" w15:restartNumberingAfterBreak="0">
    <w:nsid w:val="2F27256D"/>
    <w:multiLevelType w:val="hybridMultilevel"/>
    <w:tmpl w:val="ACA0137E"/>
    <w:lvl w:ilvl="0" w:tplc="0427000F">
      <w:start w:val="1"/>
      <w:numFmt w:val="decimal"/>
      <w:lvlText w:val="%1."/>
      <w:lvlJc w:val="left"/>
      <w:pPr>
        <w:tabs>
          <w:tab w:val="num" w:pos="720"/>
        </w:tabs>
        <w:ind w:left="720" w:hanging="360"/>
      </w:pPr>
      <w:rPr>
        <w:rFonts w:cs="Times New Roman" w:hint="default"/>
      </w:rPr>
    </w:lvl>
    <w:lvl w:ilvl="1" w:tplc="04270019" w:tentative="1">
      <w:start w:val="1"/>
      <w:numFmt w:val="lowerLetter"/>
      <w:lvlText w:val="%2."/>
      <w:lvlJc w:val="left"/>
      <w:pPr>
        <w:tabs>
          <w:tab w:val="num" w:pos="1440"/>
        </w:tabs>
        <w:ind w:left="1440" w:hanging="360"/>
      </w:pPr>
      <w:rPr>
        <w:rFonts w:cs="Times New Roman"/>
      </w:rPr>
    </w:lvl>
    <w:lvl w:ilvl="2" w:tplc="0427001B" w:tentative="1">
      <w:start w:val="1"/>
      <w:numFmt w:val="lowerRoman"/>
      <w:lvlText w:val="%3."/>
      <w:lvlJc w:val="right"/>
      <w:pPr>
        <w:tabs>
          <w:tab w:val="num" w:pos="2160"/>
        </w:tabs>
        <w:ind w:left="2160" w:hanging="180"/>
      </w:pPr>
      <w:rPr>
        <w:rFonts w:cs="Times New Roman"/>
      </w:rPr>
    </w:lvl>
    <w:lvl w:ilvl="3" w:tplc="0427000F" w:tentative="1">
      <w:start w:val="1"/>
      <w:numFmt w:val="decimal"/>
      <w:lvlText w:val="%4."/>
      <w:lvlJc w:val="left"/>
      <w:pPr>
        <w:tabs>
          <w:tab w:val="num" w:pos="2880"/>
        </w:tabs>
        <w:ind w:left="2880" w:hanging="360"/>
      </w:pPr>
      <w:rPr>
        <w:rFonts w:cs="Times New Roman"/>
      </w:rPr>
    </w:lvl>
    <w:lvl w:ilvl="4" w:tplc="04270019" w:tentative="1">
      <w:start w:val="1"/>
      <w:numFmt w:val="lowerLetter"/>
      <w:lvlText w:val="%5."/>
      <w:lvlJc w:val="left"/>
      <w:pPr>
        <w:tabs>
          <w:tab w:val="num" w:pos="3600"/>
        </w:tabs>
        <w:ind w:left="3600" w:hanging="360"/>
      </w:pPr>
      <w:rPr>
        <w:rFonts w:cs="Times New Roman"/>
      </w:rPr>
    </w:lvl>
    <w:lvl w:ilvl="5" w:tplc="0427001B" w:tentative="1">
      <w:start w:val="1"/>
      <w:numFmt w:val="lowerRoman"/>
      <w:lvlText w:val="%6."/>
      <w:lvlJc w:val="right"/>
      <w:pPr>
        <w:tabs>
          <w:tab w:val="num" w:pos="4320"/>
        </w:tabs>
        <w:ind w:left="4320" w:hanging="180"/>
      </w:pPr>
      <w:rPr>
        <w:rFonts w:cs="Times New Roman"/>
      </w:rPr>
    </w:lvl>
    <w:lvl w:ilvl="6" w:tplc="0427000F" w:tentative="1">
      <w:start w:val="1"/>
      <w:numFmt w:val="decimal"/>
      <w:lvlText w:val="%7."/>
      <w:lvlJc w:val="left"/>
      <w:pPr>
        <w:tabs>
          <w:tab w:val="num" w:pos="5040"/>
        </w:tabs>
        <w:ind w:left="5040" w:hanging="360"/>
      </w:pPr>
      <w:rPr>
        <w:rFonts w:cs="Times New Roman"/>
      </w:rPr>
    </w:lvl>
    <w:lvl w:ilvl="7" w:tplc="04270019" w:tentative="1">
      <w:start w:val="1"/>
      <w:numFmt w:val="lowerLetter"/>
      <w:lvlText w:val="%8."/>
      <w:lvlJc w:val="left"/>
      <w:pPr>
        <w:tabs>
          <w:tab w:val="num" w:pos="5760"/>
        </w:tabs>
        <w:ind w:left="5760" w:hanging="360"/>
      </w:pPr>
      <w:rPr>
        <w:rFonts w:cs="Times New Roman"/>
      </w:rPr>
    </w:lvl>
    <w:lvl w:ilvl="8" w:tplc="0427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3A173868"/>
    <w:multiLevelType w:val="hybridMultilevel"/>
    <w:tmpl w:val="0A6C2C5C"/>
    <w:lvl w:ilvl="0" w:tplc="0409000F">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3A8F4FA6"/>
    <w:multiLevelType w:val="hybridMultilevel"/>
    <w:tmpl w:val="3084AD62"/>
    <w:lvl w:ilvl="0" w:tplc="80E65A7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BD93A13"/>
    <w:multiLevelType w:val="hybridMultilevel"/>
    <w:tmpl w:val="46E2C3F6"/>
    <w:lvl w:ilvl="0" w:tplc="2A08D5F8">
      <w:start w:val="1"/>
      <w:numFmt w:val="upperLetter"/>
      <w:lvlText w:val="%1."/>
      <w:lvlJc w:val="left"/>
      <w:pPr>
        <w:tabs>
          <w:tab w:val="num" w:pos="7560"/>
        </w:tabs>
        <w:ind w:left="7560" w:hanging="360"/>
      </w:pPr>
      <w:rPr>
        <w:rFonts w:cs="Times New Roman" w:hint="default"/>
      </w:rPr>
    </w:lvl>
    <w:lvl w:ilvl="1" w:tplc="04090019" w:tentative="1">
      <w:start w:val="1"/>
      <w:numFmt w:val="lowerLetter"/>
      <w:lvlText w:val="%2."/>
      <w:lvlJc w:val="left"/>
      <w:pPr>
        <w:tabs>
          <w:tab w:val="num" w:pos="8280"/>
        </w:tabs>
        <w:ind w:left="8280" w:hanging="360"/>
      </w:pPr>
      <w:rPr>
        <w:rFonts w:cs="Times New Roman"/>
      </w:rPr>
    </w:lvl>
    <w:lvl w:ilvl="2" w:tplc="0409001B" w:tentative="1">
      <w:start w:val="1"/>
      <w:numFmt w:val="lowerRoman"/>
      <w:lvlText w:val="%3."/>
      <w:lvlJc w:val="right"/>
      <w:pPr>
        <w:tabs>
          <w:tab w:val="num" w:pos="9000"/>
        </w:tabs>
        <w:ind w:left="9000" w:hanging="180"/>
      </w:pPr>
      <w:rPr>
        <w:rFonts w:cs="Times New Roman"/>
      </w:rPr>
    </w:lvl>
    <w:lvl w:ilvl="3" w:tplc="0409000F" w:tentative="1">
      <w:start w:val="1"/>
      <w:numFmt w:val="decimal"/>
      <w:lvlText w:val="%4."/>
      <w:lvlJc w:val="left"/>
      <w:pPr>
        <w:tabs>
          <w:tab w:val="num" w:pos="9720"/>
        </w:tabs>
        <w:ind w:left="9720" w:hanging="360"/>
      </w:pPr>
      <w:rPr>
        <w:rFonts w:cs="Times New Roman"/>
      </w:rPr>
    </w:lvl>
    <w:lvl w:ilvl="4" w:tplc="04090019" w:tentative="1">
      <w:start w:val="1"/>
      <w:numFmt w:val="lowerLetter"/>
      <w:lvlText w:val="%5."/>
      <w:lvlJc w:val="left"/>
      <w:pPr>
        <w:tabs>
          <w:tab w:val="num" w:pos="10440"/>
        </w:tabs>
        <w:ind w:left="10440" w:hanging="360"/>
      </w:pPr>
      <w:rPr>
        <w:rFonts w:cs="Times New Roman"/>
      </w:rPr>
    </w:lvl>
    <w:lvl w:ilvl="5" w:tplc="0409001B" w:tentative="1">
      <w:start w:val="1"/>
      <w:numFmt w:val="lowerRoman"/>
      <w:lvlText w:val="%6."/>
      <w:lvlJc w:val="right"/>
      <w:pPr>
        <w:tabs>
          <w:tab w:val="num" w:pos="11160"/>
        </w:tabs>
        <w:ind w:left="11160" w:hanging="180"/>
      </w:pPr>
      <w:rPr>
        <w:rFonts w:cs="Times New Roman"/>
      </w:rPr>
    </w:lvl>
    <w:lvl w:ilvl="6" w:tplc="0409000F" w:tentative="1">
      <w:start w:val="1"/>
      <w:numFmt w:val="decimal"/>
      <w:lvlText w:val="%7."/>
      <w:lvlJc w:val="left"/>
      <w:pPr>
        <w:tabs>
          <w:tab w:val="num" w:pos="11880"/>
        </w:tabs>
        <w:ind w:left="11880" w:hanging="360"/>
      </w:pPr>
      <w:rPr>
        <w:rFonts w:cs="Times New Roman"/>
      </w:rPr>
    </w:lvl>
    <w:lvl w:ilvl="7" w:tplc="04090019" w:tentative="1">
      <w:start w:val="1"/>
      <w:numFmt w:val="lowerLetter"/>
      <w:lvlText w:val="%8."/>
      <w:lvlJc w:val="left"/>
      <w:pPr>
        <w:tabs>
          <w:tab w:val="num" w:pos="12600"/>
        </w:tabs>
        <w:ind w:left="12600" w:hanging="360"/>
      </w:pPr>
      <w:rPr>
        <w:rFonts w:cs="Times New Roman"/>
      </w:rPr>
    </w:lvl>
    <w:lvl w:ilvl="8" w:tplc="0409001B" w:tentative="1">
      <w:start w:val="1"/>
      <w:numFmt w:val="lowerRoman"/>
      <w:lvlText w:val="%9."/>
      <w:lvlJc w:val="right"/>
      <w:pPr>
        <w:tabs>
          <w:tab w:val="num" w:pos="13320"/>
        </w:tabs>
        <w:ind w:left="13320" w:hanging="180"/>
      </w:pPr>
      <w:rPr>
        <w:rFonts w:cs="Times New Roman"/>
      </w:rPr>
    </w:lvl>
  </w:abstractNum>
  <w:abstractNum w:abstractNumId="19" w15:restartNumberingAfterBreak="0">
    <w:nsid w:val="45466132"/>
    <w:multiLevelType w:val="hybridMultilevel"/>
    <w:tmpl w:val="EE421728"/>
    <w:lvl w:ilvl="0" w:tplc="04270001">
      <w:start w:val="1"/>
      <w:numFmt w:val="bullet"/>
      <w:lvlText w:val=""/>
      <w:lvlJc w:val="left"/>
      <w:pPr>
        <w:ind w:left="1210" w:hanging="360"/>
      </w:pPr>
      <w:rPr>
        <w:rFonts w:ascii="Symbol" w:hAnsi="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hint="default"/>
      </w:rPr>
    </w:lvl>
    <w:lvl w:ilvl="3" w:tplc="04270001" w:tentative="1">
      <w:start w:val="1"/>
      <w:numFmt w:val="bullet"/>
      <w:lvlText w:val=""/>
      <w:lvlJc w:val="left"/>
      <w:pPr>
        <w:ind w:left="3447" w:hanging="360"/>
      </w:pPr>
      <w:rPr>
        <w:rFonts w:ascii="Symbol" w:hAnsi="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hint="default"/>
      </w:rPr>
    </w:lvl>
    <w:lvl w:ilvl="6" w:tplc="04270001" w:tentative="1">
      <w:start w:val="1"/>
      <w:numFmt w:val="bullet"/>
      <w:lvlText w:val=""/>
      <w:lvlJc w:val="left"/>
      <w:pPr>
        <w:ind w:left="5607" w:hanging="360"/>
      </w:pPr>
      <w:rPr>
        <w:rFonts w:ascii="Symbol" w:hAnsi="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hint="default"/>
      </w:rPr>
    </w:lvl>
  </w:abstractNum>
  <w:abstractNum w:abstractNumId="20" w15:restartNumberingAfterBreak="0">
    <w:nsid w:val="46B71B96"/>
    <w:multiLevelType w:val="hybridMultilevel"/>
    <w:tmpl w:val="6D747016"/>
    <w:lvl w:ilvl="0" w:tplc="72C0B2B8">
      <w:start w:val="1"/>
      <w:numFmt w:val="decimal"/>
      <w:lvlText w:val="%1."/>
      <w:lvlJc w:val="left"/>
      <w:pPr>
        <w:ind w:left="1080" w:hanging="360"/>
      </w:pPr>
      <w:rPr>
        <w:rFonts w:ascii="Times New Roman" w:eastAsia="Times New Roman" w:hAnsi="Times New Roman" w:cs="Times New Roman"/>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4A7533BD"/>
    <w:multiLevelType w:val="hybridMultilevel"/>
    <w:tmpl w:val="45DA2C30"/>
    <w:lvl w:ilvl="0" w:tplc="478C4B12">
      <w:start w:val="1"/>
      <w:numFmt w:val="decimal"/>
      <w:lvlText w:val="%1."/>
      <w:lvlJc w:val="left"/>
      <w:pPr>
        <w:ind w:left="1211" w:hanging="360"/>
      </w:pPr>
      <w:rPr>
        <w:rFonts w:hint="default"/>
      </w:rPr>
    </w:lvl>
    <w:lvl w:ilvl="1" w:tplc="04270019" w:tentative="1">
      <w:start w:val="1"/>
      <w:numFmt w:val="lowerLetter"/>
      <w:lvlText w:val="%2."/>
      <w:lvlJc w:val="left"/>
      <w:pPr>
        <w:ind w:left="1931" w:hanging="360"/>
      </w:pPr>
    </w:lvl>
    <w:lvl w:ilvl="2" w:tplc="0427001B" w:tentative="1">
      <w:start w:val="1"/>
      <w:numFmt w:val="lowerRoman"/>
      <w:lvlText w:val="%3."/>
      <w:lvlJc w:val="right"/>
      <w:pPr>
        <w:ind w:left="2651" w:hanging="180"/>
      </w:pPr>
    </w:lvl>
    <w:lvl w:ilvl="3" w:tplc="0427000F" w:tentative="1">
      <w:start w:val="1"/>
      <w:numFmt w:val="decimal"/>
      <w:lvlText w:val="%4."/>
      <w:lvlJc w:val="left"/>
      <w:pPr>
        <w:ind w:left="3371" w:hanging="360"/>
      </w:pPr>
    </w:lvl>
    <w:lvl w:ilvl="4" w:tplc="04270019" w:tentative="1">
      <w:start w:val="1"/>
      <w:numFmt w:val="lowerLetter"/>
      <w:lvlText w:val="%5."/>
      <w:lvlJc w:val="left"/>
      <w:pPr>
        <w:ind w:left="4091" w:hanging="360"/>
      </w:pPr>
    </w:lvl>
    <w:lvl w:ilvl="5" w:tplc="0427001B" w:tentative="1">
      <w:start w:val="1"/>
      <w:numFmt w:val="lowerRoman"/>
      <w:lvlText w:val="%6."/>
      <w:lvlJc w:val="right"/>
      <w:pPr>
        <w:ind w:left="4811" w:hanging="180"/>
      </w:pPr>
    </w:lvl>
    <w:lvl w:ilvl="6" w:tplc="0427000F" w:tentative="1">
      <w:start w:val="1"/>
      <w:numFmt w:val="decimal"/>
      <w:lvlText w:val="%7."/>
      <w:lvlJc w:val="left"/>
      <w:pPr>
        <w:ind w:left="5531" w:hanging="360"/>
      </w:pPr>
    </w:lvl>
    <w:lvl w:ilvl="7" w:tplc="04270019" w:tentative="1">
      <w:start w:val="1"/>
      <w:numFmt w:val="lowerLetter"/>
      <w:lvlText w:val="%8."/>
      <w:lvlJc w:val="left"/>
      <w:pPr>
        <w:ind w:left="6251" w:hanging="360"/>
      </w:pPr>
    </w:lvl>
    <w:lvl w:ilvl="8" w:tplc="0427001B" w:tentative="1">
      <w:start w:val="1"/>
      <w:numFmt w:val="lowerRoman"/>
      <w:lvlText w:val="%9."/>
      <w:lvlJc w:val="right"/>
      <w:pPr>
        <w:ind w:left="6971" w:hanging="180"/>
      </w:pPr>
    </w:lvl>
  </w:abstractNum>
  <w:abstractNum w:abstractNumId="22" w15:restartNumberingAfterBreak="0">
    <w:nsid w:val="50B62616"/>
    <w:multiLevelType w:val="hybridMultilevel"/>
    <w:tmpl w:val="86D86B68"/>
    <w:lvl w:ilvl="0" w:tplc="04270001">
      <w:start w:val="1"/>
      <w:numFmt w:val="bullet"/>
      <w:lvlText w:val=""/>
      <w:lvlJc w:val="left"/>
      <w:pPr>
        <w:ind w:left="1350" w:hanging="360"/>
      </w:pPr>
      <w:rPr>
        <w:rFonts w:ascii="Symbol" w:hAnsi="Symbol" w:cs="Symbol" w:hint="default"/>
      </w:rPr>
    </w:lvl>
    <w:lvl w:ilvl="1" w:tplc="04270003" w:tentative="1">
      <w:start w:val="1"/>
      <w:numFmt w:val="bullet"/>
      <w:lvlText w:val="o"/>
      <w:lvlJc w:val="left"/>
      <w:pPr>
        <w:ind w:left="2070" w:hanging="360"/>
      </w:pPr>
      <w:rPr>
        <w:rFonts w:ascii="Courier New" w:hAnsi="Courier New" w:cs="Courier New" w:hint="default"/>
      </w:rPr>
    </w:lvl>
    <w:lvl w:ilvl="2" w:tplc="04270005" w:tentative="1">
      <w:start w:val="1"/>
      <w:numFmt w:val="bullet"/>
      <w:lvlText w:val=""/>
      <w:lvlJc w:val="left"/>
      <w:pPr>
        <w:ind w:left="2790" w:hanging="360"/>
      </w:pPr>
      <w:rPr>
        <w:rFonts w:ascii="Wingdings" w:hAnsi="Wingdings" w:cs="Wingdings" w:hint="default"/>
      </w:rPr>
    </w:lvl>
    <w:lvl w:ilvl="3" w:tplc="04270001" w:tentative="1">
      <w:start w:val="1"/>
      <w:numFmt w:val="bullet"/>
      <w:lvlText w:val=""/>
      <w:lvlJc w:val="left"/>
      <w:pPr>
        <w:ind w:left="3510" w:hanging="360"/>
      </w:pPr>
      <w:rPr>
        <w:rFonts w:ascii="Symbol" w:hAnsi="Symbol" w:cs="Symbol" w:hint="default"/>
      </w:rPr>
    </w:lvl>
    <w:lvl w:ilvl="4" w:tplc="04270003" w:tentative="1">
      <w:start w:val="1"/>
      <w:numFmt w:val="bullet"/>
      <w:lvlText w:val="o"/>
      <w:lvlJc w:val="left"/>
      <w:pPr>
        <w:ind w:left="4230" w:hanging="360"/>
      </w:pPr>
      <w:rPr>
        <w:rFonts w:ascii="Courier New" w:hAnsi="Courier New" w:cs="Courier New" w:hint="default"/>
      </w:rPr>
    </w:lvl>
    <w:lvl w:ilvl="5" w:tplc="04270005" w:tentative="1">
      <w:start w:val="1"/>
      <w:numFmt w:val="bullet"/>
      <w:lvlText w:val=""/>
      <w:lvlJc w:val="left"/>
      <w:pPr>
        <w:ind w:left="4950" w:hanging="360"/>
      </w:pPr>
      <w:rPr>
        <w:rFonts w:ascii="Wingdings" w:hAnsi="Wingdings" w:cs="Wingdings" w:hint="default"/>
      </w:rPr>
    </w:lvl>
    <w:lvl w:ilvl="6" w:tplc="04270001" w:tentative="1">
      <w:start w:val="1"/>
      <w:numFmt w:val="bullet"/>
      <w:lvlText w:val=""/>
      <w:lvlJc w:val="left"/>
      <w:pPr>
        <w:ind w:left="5670" w:hanging="360"/>
      </w:pPr>
      <w:rPr>
        <w:rFonts w:ascii="Symbol" w:hAnsi="Symbol" w:cs="Symbol" w:hint="default"/>
      </w:rPr>
    </w:lvl>
    <w:lvl w:ilvl="7" w:tplc="04270003" w:tentative="1">
      <w:start w:val="1"/>
      <w:numFmt w:val="bullet"/>
      <w:lvlText w:val="o"/>
      <w:lvlJc w:val="left"/>
      <w:pPr>
        <w:ind w:left="6390" w:hanging="360"/>
      </w:pPr>
      <w:rPr>
        <w:rFonts w:ascii="Courier New" w:hAnsi="Courier New" w:cs="Courier New" w:hint="default"/>
      </w:rPr>
    </w:lvl>
    <w:lvl w:ilvl="8" w:tplc="04270005" w:tentative="1">
      <w:start w:val="1"/>
      <w:numFmt w:val="bullet"/>
      <w:lvlText w:val=""/>
      <w:lvlJc w:val="left"/>
      <w:pPr>
        <w:ind w:left="7110" w:hanging="360"/>
      </w:pPr>
      <w:rPr>
        <w:rFonts w:ascii="Wingdings" w:hAnsi="Wingdings" w:cs="Wingdings" w:hint="default"/>
      </w:rPr>
    </w:lvl>
  </w:abstractNum>
  <w:abstractNum w:abstractNumId="23" w15:restartNumberingAfterBreak="0">
    <w:nsid w:val="53151978"/>
    <w:multiLevelType w:val="multilevel"/>
    <w:tmpl w:val="882A212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3512078"/>
    <w:multiLevelType w:val="multilevel"/>
    <w:tmpl w:val="84261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8377F82"/>
    <w:multiLevelType w:val="multilevel"/>
    <w:tmpl w:val="06229B30"/>
    <w:lvl w:ilvl="0">
      <w:start w:val="4"/>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6" w15:restartNumberingAfterBreak="0">
    <w:nsid w:val="59393302"/>
    <w:multiLevelType w:val="multilevel"/>
    <w:tmpl w:val="2C18189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9BB2CEE"/>
    <w:multiLevelType w:val="hybridMultilevel"/>
    <w:tmpl w:val="31E6D302"/>
    <w:lvl w:ilvl="0" w:tplc="04270015">
      <w:start w:val="1"/>
      <w:numFmt w:val="upperLetter"/>
      <w:lvlText w:val="%1."/>
      <w:lvlJc w:val="left"/>
      <w:pPr>
        <w:ind w:left="720" w:hanging="360"/>
      </w:pPr>
      <w:rPr>
        <w:rFonts w:cs="Times New Roman" w:hint="default"/>
      </w:rPr>
    </w:lvl>
    <w:lvl w:ilvl="1" w:tplc="04270019" w:tentative="1">
      <w:start w:val="1"/>
      <w:numFmt w:val="lowerLetter"/>
      <w:lvlText w:val="%2."/>
      <w:lvlJc w:val="left"/>
      <w:pPr>
        <w:ind w:left="1440" w:hanging="360"/>
      </w:pPr>
      <w:rPr>
        <w:rFonts w:cs="Times New Roman"/>
      </w:rPr>
    </w:lvl>
    <w:lvl w:ilvl="2" w:tplc="0427001B" w:tentative="1">
      <w:start w:val="1"/>
      <w:numFmt w:val="lowerRoman"/>
      <w:lvlText w:val="%3."/>
      <w:lvlJc w:val="right"/>
      <w:pPr>
        <w:ind w:left="2160" w:hanging="180"/>
      </w:pPr>
      <w:rPr>
        <w:rFonts w:cs="Times New Roman"/>
      </w:rPr>
    </w:lvl>
    <w:lvl w:ilvl="3" w:tplc="0427000F" w:tentative="1">
      <w:start w:val="1"/>
      <w:numFmt w:val="decimal"/>
      <w:lvlText w:val="%4."/>
      <w:lvlJc w:val="left"/>
      <w:pPr>
        <w:ind w:left="2880" w:hanging="360"/>
      </w:pPr>
      <w:rPr>
        <w:rFonts w:cs="Times New Roman"/>
      </w:rPr>
    </w:lvl>
    <w:lvl w:ilvl="4" w:tplc="04270019" w:tentative="1">
      <w:start w:val="1"/>
      <w:numFmt w:val="lowerLetter"/>
      <w:lvlText w:val="%5."/>
      <w:lvlJc w:val="left"/>
      <w:pPr>
        <w:ind w:left="3600" w:hanging="360"/>
      </w:pPr>
      <w:rPr>
        <w:rFonts w:cs="Times New Roman"/>
      </w:rPr>
    </w:lvl>
    <w:lvl w:ilvl="5" w:tplc="0427001B" w:tentative="1">
      <w:start w:val="1"/>
      <w:numFmt w:val="lowerRoman"/>
      <w:lvlText w:val="%6."/>
      <w:lvlJc w:val="right"/>
      <w:pPr>
        <w:ind w:left="4320" w:hanging="180"/>
      </w:pPr>
      <w:rPr>
        <w:rFonts w:cs="Times New Roman"/>
      </w:rPr>
    </w:lvl>
    <w:lvl w:ilvl="6" w:tplc="0427000F" w:tentative="1">
      <w:start w:val="1"/>
      <w:numFmt w:val="decimal"/>
      <w:lvlText w:val="%7."/>
      <w:lvlJc w:val="left"/>
      <w:pPr>
        <w:ind w:left="5040" w:hanging="360"/>
      </w:pPr>
      <w:rPr>
        <w:rFonts w:cs="Times New Roman"/>
      </w:rPr>
    </w:lvl>
    <w:lvl w:ilvl="7" w:tplc="04270019" w:tentative="1">
      <w:start w:val="1"/>
      <w:numFmt w:val="lowerLetter"/>
      <w:lvlText w:val="%8."/>
      <w:lvlJc w:val="left"/>
      <w:pPr>
        <w:ind w:left="5760" w:hanging="360"/>
      </w:pPr>
      <w:rPr>
        <w:rFonts w:cs="Times New Roman"/>
      </w:rPr>
    </w:lvl>
    <w:lvl w:ilvl="8" w:tplc="0427001B" w:tentative="1">
      <w:start w:val="1"/>
      <w:numFmt w:val="lowerRoman"/>
      <w:lvlText w:val="%9."/>
      <w:lvlJc w:val="right"/>
      <w:pPr>
        <w:ind w:left="6480" w:hanging="180"/>
      </w:pPr>
      <w:rPr>
        <w:rFonts w:cs="Times New Roman"/>
      </w:rPr>
    </w:lvl>
  </w:abstractNum>
  <w:abstractNum w:abstractNumId="28" w15:restartNumberingAfterBreak="0">
    <w:nsid w:val="63021781"/>
    <w:multiLevelType w:val="multilevel"/>
    <w:tmpl w:val="D56C4EC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3A85EF2"/>
    <w:multiLevelType w:val="hybridMultilevel"/>
    <w:tmpl w:val="4370801A"/>
    <w:lvl w:ilvl="0" w:tplc="51E04F72">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30" w15:restartNumberingAfterBreak="0">
    <w:nsid w:val="6641151B"/>
    <w:multiLevelType w:val="hybridMultilevel"/>
    <w:tmpl w:val="A1EC8B32"/>
    <w:lvl w:ilvl="0" w:tplc="04270001">
      <w:start w:val="1"/>
      <w:numFmt w:val="bullet"/>
      <w:lvlText w:val=""/>
      <w:lvlJc w:val="left"/>
      <w:pPr>
        <w:ind w:left="1571" w:hanging="360"/>
      </w:pPr>
      <w:rPr>
        <w:rFonts w:ascii="Symbol" w:hAnsi="Symbol" w:hint="default"/>
      </w:rPr>
    </w:lvl>
    <w:lvl w:ilvl="1" w:tplc="04270003" w:tentative="1">
      <w:start w:val="1"/>
      <w:numFmt w:val="bullet"/>
      <w:lvlText w:val="o"/>
      <w:lvlJc w:val="left"/>
      <w:pPr>
        <w:ind w:left="2291" w:hanging="360"/>
      </w:pPr>
      <w:rPr>
        <w:rFonts w:ascii="Courier New" w:hAnsi="Courier New" w:cs="Courier New" w:hint="default"/>
      </w:rPr>
    </w:lvl>
    <w:lvl w:ilvl="2" w:tplc="04270005" w:tentative="1">
      <w:start w:val="1"/>
      <w:numFmt w:val="bullet"/>
      <w:lvlText w:val=""/>
      <w:lvlJc w:val="left"/>
      <w:pPr>
        <w:ind w:left="3011" w:hanging="360"/>
      </w:pPr>
      <w:rPr>
        <w:rFonts w:ascii="Wingdings" w:hAnsi="Wingdings" w:hint="default"/>
      </w:rPr>
    </w:lvl>
    <w:lvl w:ilvl="3" w:tplc="04270001" w:tentative="1">
      <w:start w:val="1"/>
      <w:numFmt w:val="bullet"/>
      <w:lvlText w:val=""/>
      <w:lvlJc w:val="left"/>
      <w:pPr>
        <w:ind w:left="3731" w:hanging="360"/>
      </w:pPr>
      <w:rPr>
        <w:rFonts w:ascii="Symbol" w:hAnsi="Symbol" w:hint="default"/>
      </w:rPr>
    </w:lvl>
    <w:lvl w:ilvl="4" w:tplc="04270003" w:tentative="1">
      <w:start w:val="1"/>
      <w:numFmt w:val="bullet"/>
      <w:lvlText w:val="o"/>
      <w:lvlJc w:val="left"/>
      <w:pPr>
        <w:ind w:left="4451" w:hanging="360"/>
      </w:pPr>
      <w:rPr>
        <w:rFonts w:ascii="Courier New" w:hAnsi="Courier New" w:cs="Courier New" w:hint="default"/>
      </w:rPr>
    </w:lvl>
    <w:lvl w:ilvl="5" w:tplc="04270005" w:tentative="1">
      <w:start w:val="1"/>
      <w:numFmt w:val="bullet"/>
      <w:lvlText w:val=""/>
      <w:lvlJc w:val="left"/>
      <w:pPr>
        <w:ind w:left="5171" w:hanging="360"/>
      </w:pPr>
      <w:rPr>
        <w:rFonts w:ascii="Wingdings" w:hAnsi="Wingdings" w:hint="default"/>
      </w:rPr>
    </w:lvl>
    <w:lvl w:ilvl="6" w:tplc="04270001" w:tentative="1">
      <w:start w:val="1"/>
      <w:numFmt w:val="bullet"/>
      <w:lvlText w:val=""/>
      <w:lvlJc w:val="left"/>
      <w:pPr>
        <w:ind w:left="5891" w:hanging="360"/>
      </w:pPr>
      <w:rPr>
        <w:rFonts w:ascii="Symbol" w:hAnsi="Symbol" w:hint="default"/>
      </w:rPr>
    </w:lvl>
    <w:lvl w:ilvl="7" w:tplc="04270003" w:tentative="1">
      <w:start w:val="1"/>
      <w:numFmt w:val="bullet"/>
      <w:lvlText w:val="o"/>
      <w:lvlJc w:val="left"/>
      <w:pPr>
        <w:ind w:left="6611" w:hanging="360"/>
      </w:pPr>
      <w:rPr>
        <w:rFonts w:ascii="Courier New" w:hAnsi="Courier New" w:cs="Courier New" w:hint="default"/>
      </w:rPr>
    </w:lvl>
    <w:lvl w:ilvl="8" w:tplc="04270005" w:tentative="1">
      <w:start w:val="1"/>
      <w:numFmt w:val="bullet"/>
      <w:lvlText w:val=""/>
      <w:lvlJc w:val="left"/>
      <w:pPr>
        <w:ind w:left="7331" w:hanging="360"/>
      </w:pPr>
      <w:rPr>
        <w:rFonts w:ascii="Wingdings" w:hAnsi="Wingdings" w:hint="default"/>
      </w:rPr>
    </w:lvl>
  </w:abstractNum>
  <w:abstractNum w:abstractNumId="31" w15:restartNumberingAfterBreak="0">
    <w:nsid w:val="73317634"/>
    <w:multiLevelType w:val="multilevel"/>
    <w:tmpl w:val="17AA4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5701FC5"/>
    <w:multiLevelType w:val="hybridMultilevel"/>
    <w:tmpl w:val="29C827F6"/>
    <w:lvl w:ilvl="0" w:tplc="FE28E524">
      <w:start w:val="1"/>
      <w:numFmt w:val="upperLetter"/>
      <w:lvlText w:val="%1."/>
      <w:lvlJc w:val="left"/>
      <w:pPr>
        <w:tabs>
          <w:tab w:val="num" w:pos="2520"/>
        </w:tabs>
        <w:ind w:left="2520" w:hanging="360"/>
      </w:pPr>
      <w:rPr>
        <w:rFonts w:cs="Times New Roman" w:hint="default"/>
      </w:rPr>
    </w:lvl>
    <w:lvl w:ilvl="1" w:tplc="04090019" w:tentative="1">
      <w:start w:val="1"/>
      <w:numFmt w:val="lowerLetter"/>
      <w:lvlText w:val="%2."/>
      <w:lvlJc w:val="left"/>
      <w:pPr>
        <w:tabs>
          <w:tab w:val="num" w:pos="3240"/>
        </w:tabs>
        <w:ind w:left="3240" w:hanging="360"/>
      </w:pPr>
      <w:rPr>
        <w:rFonts w:cs="Times New Roman"/>
      </w:rPr>
    </w:lvl>
    <w:lvl w:ilvl="2" w:tplc="0409001B" w:tentative="1">
      <w:start w:val="1"/>
      <w:numFmt w:val="lowerRoman"/>
      <w:lvlText w:val="%3."/>
      <w:lvlJc w:val="right"/>
      <w:pPr>
        <w:tabs>
          <w:tab w:val="num" w:pos="3960"/>
        </w:tabs>
        <w:ind w:left="3960" w:hanging="180"/>
      </w:pPr>
      <w:rPr>
        <w:rFonts w:cs="Times New Roman"/>
      </w:rPr>
    </w:lvl>
    <w:lvl w:ilvl="3" w:tplc="0409000F" w:tentative="1">
      <w:start w:val="1"/>
      <w:numFmt w:val="decimal"/>
      <w:lvlText w:val="%4."/>
      <w:lvlJc w:val="left"/>
      <w:pPr>
        <w:tabs>
          <w:tab w:val="num" w:pos="4680"/>
        </w:tabs>
        <w:ind w:left="4680" w:hanging="360"/>
      </w:pPr>
      <w:rPr>
        <w:rFonts w:cs="Times New Roman"/>
      </w:rPr>
    </w:lvl>
    <w:lvl w:ilvl="4" w:tplc="04090019" w:tentative="1">
      <w:start w:val="1"/>
      <w:numFmt w:val="lowerLetter"/>
      <w:lvlText w:val="%5."/>
      <w:lvlJc w:val="left"/>
      <w:pPr>
        <w:tabs>
          <w:tab w:val="num" w:pos="5400"/>
        </w:tabs>
        <w:ind w:left="5400" w:hanging="360"/>
      </w:pPr>
      <w:rPr>
        <w:rFonts w:cs="Times New Roman"/>
      </w:rPr>
    </w:lvl>
    <w:lvl w:ilvl="5" w:tplc="0409001B" w:tentative="1">
      <w:start w:val="1"/>
      <w:numFmt w:val="lowerRoman"/>
      <w:lvlText w:val="%6."/>
      <w:lvlJc w:val="right"/>
      <w:pPr>
        <w:tabs>
          <w:tab w:val="num" w:pos="6120"/>
        </w:tabs>
        <w:ind w:left="6120" w:hanging="180"/>
      </w:pPr>
      <w:rPr>
        <w:rFonts w:cs="Times New Roman"/>
      </w:rPr>
    </w:lvl>
    <w:lvl w:ilvl="6" w:tplc="0409000F" w:tentative="1">
      <w:start w:val="1"/>
      <w:numFmt w:val="decimal"/>
      <w:lvlText w:val="%7."/>
      <w:lvlJc w:val="left"/>
      <w:pPr>
        <w:tabs>
          <w:tab w:val="num" w:pos="6840"/>
        </w:tabs>
        <w:ind w:left="6840" w:hanging="360"/>
      </w:pPr>
      <w:rPr>
        <w:rFonts w:cs="Times New Roman"/>
      </w:rPr>
    </w:lvl>
    <w:lvl w:ilvl="7" w:tplc="04090019" w:tentative="1">
      <w:start w:val="1"/>
      <w:numFmt w:val="lowerLetter"/>
      <w:lvlText w:val="%8."/>
      <w:lvlJc w:val="left"/>
      <w:pPr>
        <w:tabs>
          <w:tab w:val="num" w:pos="7560"/>
        </w:tabs>
        <w:ind w:left="7560" w:hanging="360"/>
      </w:pPr>
      <w:rPr>
        <w:rFonts w:cs="Times New Roman"/>
      </w:rPr>
    </w:lvl>
    <w:lvl w:ilvl="8" w:tplc="0409001B" w:tentative="1">
      <w:start w:val="1"/>
      <w:numFmt w:val="lowerRoman"/>
      <w:lvlText w:val="%9."/>
      <w:lvlJc w:val="right"/>
      <w:pPr>
        <w:tabs>
          <w:tab w:val="num" w:pos="8280"/>
        </w:tabs>
        <w:ind w:left="8280" w:hanging="180"/>
      </w:pPr>
      <w:rPr>
        <w:rFonts w:cs="Times New Roman"/>
      </w:rPr>
    </w:lvl>
  </w:abstractNum>
  <w:abstractNum w:abstractNumId="33" w15:restartNumberingAfterBreak="0">
    <w:nsid w:val="764E6B35"/>
    <w:multiLevelType w:val="hybridMultilevel"/>
    <w:tmpl w:val="4A6EB6E6"/>
    <w:lvl w:ilvl="0" w:tplc="FFFFFFFF">
      <w:start w:val="1"/>
      <w:numFmt w:val="decimal"/>
      <w:lvlText w:val="%1."/>
      <w:lvlJc w:val="left"/>
      <w:pPr>
        <w:ind w:left="1211" w:hanging="360"/>
      </w:pPr>
      <w:rPr>
        <w:rFonts w:hint="default"/>
      </w:rPr>
    </w:lvl>
    <w:lvl w:ilvl="1" w:tplc="FFFFFFFF" w:tentative="1">
      <w:start w:val="1"/>
      <w:numFmt w:val="lowerLetter"/>
      <w:lvlText w:val="%2."/>
      <w:lvlJc w:val="left"/>
      <w:pPr>
        <w:ind w:left="1931" w:hanging="360"/>
      </w:pPr>
    </w:lvl>
    <w:lvl w:ilvl="2" w:tplc="FFFFFFFF" w:tentative="1">
      <w:start w:val="1"/>
      <w:numFmt w:val="lowerRoman"/>
      <w:lvlText w:val="%3."/>
      <w:lvlJc w:val="right"/>
      <w:pPr>
        <w:ind w:left="2651" w:hanging="180"/>
      </w:pPr>
    </w:lvl>
    <w:lvl w:ilvl="3" w:tplc="FFFFFFFF" w:tentative="1">
      <w:start w:val="1"/>
      <w:numFmt w:val="decimal"/>
      <w:lvlText w:val="%4."/>
      <w:lvlJc w:val="left"/>
      <w:pPr>
        <w:ind w:left="3371" w:hanging="360"/>
      </w:pPr>
    </w:lvl>
    <w:lvl w:ilvl="4" w:tplc="FFFFFFFF" w:tentative="1">
      <w:start w:val="1"/>
      <w:numFmt w:val="lowerLetter"/>
      <w:lvlText w:val="%5."/>
      <w:lvlJc w:val="left"/>
      <w:pPr>
        <w:ind w:left="4091" w:hanging="360"/>
      </w:pPr>
    </w:lvl>
    <w:lvl w:ilvl="5" w:tplc="FFFFFFFF" w:tentative="1">
      <w:start w:val="1"/>
      <w:numFmt w:val="lowerRoman"/>
      <w:lvlText w:val="%6."/>
      <w:lvlJc w:val="right"/>
      <w:pPr>
        <w:ind w:left="4811" w:hanging="180"/>
      </w:pPr>
    </w:lvl>
    <w:lvl w:ilvl="6" w:tplc="FFFFFFFF" w:tentative="1">
      <w:start w:val="1"/>
      <w:numFmt w:val="decimal"/>
      <w:lvlText w:val="%7."/>
      <w:lvlJc w:val="left"/>
      <w:pPr>
        <w:ind w:left="5531" w:hanging="360"/>
      </w:pPr>
    </w:lvl>
    <w:lvl w:ilvl="7" w:tplc="FFFFFFFF" w:tentative="1">
      <w:start w:val="1"/>
      <w:numFmt w:val="lowerLetter"/>
      <w:lvlText w:val="%8."/>
      <w:lvlJc w:val="left"/>
      <w:pPr>
        <w:ind w:left="6251" w:hanging="360"/>
      </w:pPr>
    </w:lvl>
    <w:lvl w:ilvl="8" w:tplc="FFFFFFFF" w:tentative="1">
      <w:start w:val="1"/>
      <w:numFmt w:val="lowerRoman"/>
      <w:lvlText w:val="%9."/>
      <w:lvlJc w:val="right"/>
      <w:pPr>
        <w:ind w:left="6971" w:hanging="180"/>
      </w:pPr>
    </w:lvl>
  </w:abstractNum>
  <w:abstractNum w:abstractNumId="34" w15:restartNumberingAfterBreak="0">
    <w:nsid w:val="79ED519F"/>
    <w:multiLevelType w:val="hybridMultilevel"/>
    <w:tmpl w:val="ED8E0C98"/>
    <w:lvl w:ilvl="0" w:tplc="04270001">
      <w:start w:val="1"/>
      <w:numFmt w:val="bullet"/>
      <w:lvlText w:val=""/>
      <w:lvlJc w:val="left"/>
      <w:pPr>
        <w:ind w:left="1287" w:hanging="360"/>
      </w:pPr>
      <w:rPr>
        <w:rFonts w:ascii="Symbol" w:hAnsi="Symbol" w:cs="Symbol" w:hint="default"/>
      </w:rPr>
    </w:lvl>
    <w:lvl w:ilvl="1" w:tplc="04270003" w:tentative="1">
      <w:start w:val="1"/>
      <w:numFmt w:val="bullet"/>
      <w:lvlText w:val="o"/>
      <w:lvlJc w:val="left"/>
      <w:pPr>
        <w:ind w:left="2007" w:hanging="360"/>
      </w:pPr>
      <w:rPr>
        <w:rFonts w:ascii="Courier New" w:hAnsi="Courier New" w:cs="Courier New" w:hint="default"/>
      </w:rPr>
    </w:lvl>
    <w:lvl w:ilvl="2" w:tplc="04270005" w:tentative="1">
      <w:start w:val="1"/>
      <w:numFmt w:val="bullet"/>
      <w:lvlText w:val=""/>
      <w:lvlJc w:val="left"/>
      <w:pPr>
        <w:ind w:left="2727" w:hanging="360"/>
      </w:pPr>
      <w:rPr>
        <w:rFonts w:ascii="Wingdings" w:hAnsi="Wingdings" w:cs="Wingdings" w:hint="default"/>
      </w:rPr>
    </w:lvl>
    <w:lvl w:ilvl="3" w:tplc="04270001" w:tentative="1">
      <w:start w:val="1"/>
      <w:numFmt w:val="bullet"/>
      <w:lvlText w:val=""/>
      <w:lvlJc w:val="left"/>
      <w:pPr>
        <w:ind w:left="3447" w:hanging="360"/>
      </w:pPr>
      <w:rPr>
        <w:rFonts w:ascii="Symbol" w:hAnsi="Symbol" w:cs="Symbol" w:hint="default"/>
      </w:rPr>
    </w:lvl>
    <w:lvl w:ilvl="4" w:tplc="04270003" w:tentative="1">
      <w:start w:val="1"/>
      <w:numFmt w:val="bullet"/>
      <w:lvlText w:val="o"/>
      <w:lvlJc w:val="left"/>
      <w:pPr>
        <w:ind w:left="4167" w:hanging="360"/>
      </w:pPr>
      <w:rPr>
        <w:rFonts w:ascii="Courier New" w:hAnsi="Courier New" w:cs="Courier New" w:hint="default"/>
      </w:rPr>
    </w:lvl>
    <w:lvl w:ilvl="5" w:tplc="04270005" w:tentative="1">
      <w:start w:val="1"/>
      <w:numFmt w:val="bullet"/>
      <w:lvlText w:val=""/>
      <w:lvlJc w:val="left"/>
      <w:pPr>
        <w:ind w:left="4887" w:hanging="360"/>
      </w:pPr>
      <w:rPr>
        <w:rFonts w:ascii="Wingdings" w:hAnsi="Wingdings" w:cs="Wingdings" w:hint="default"/>
      </w:rPr>
    </w:lvl>
    <w:lvl w:ilvl="6" w:tplc="04270001" w:tentative="1">
      <w:start w:val="1"/>
      <w:numFmt w:val="bullet"/>
      <w:lvlText w:val=""/>
      <w:lvlJc w:val="left"/>
      <w:pPr>
        <w:ind w:left="5607" w:hanging="360"/>
      </w:pPr>
      <w:rPr>
        <w:rFonts w:ascii="Symbol" w:hAnsi="Symbol" w:cs="Symbol" w:hint="default"/>
      </w:rPr>
    </w:lvl>
    <w:lvl w:ilvl="7" w:tplc="04270003" w:tentative="1">
      <w:start w:val="1"/>
      <w:numFmt w:val="bullet"/>
      <w:lvlText w:val="o"/>
      <w:lvlJc w:val="left"/>
      <w:pPr>
        <w:ind w:left="6327" w:hanging="360"/>
      </w:pPr>
      <w:rPr>
        <w:rFonts w:ascii="Courier New" w:hAnsi="Courier New" w:cs="Courier New" w:hint="default"/>
      </w:rPr>
    </w:lvl>
    <w:lvl w:ilvl="8" w:tplc="04270005" w:tentative="1">
      <w:start w:val="1"/>
      <w:numFmt w:val="bullet"/>
      <w:lvlText w:val=""/>
      <w:lvlJc w:val="left"/>
      <w:pPr>
        <w:ind w:left="7047" w:hanging="360"/>
      </w:pPr>
      <w:rPr>
        <w:rFonts w:ascii="Wingdings" w:hAnsi="Wingdings" w:cs="Wingdings" w:hint="default"/>
      </w:rPr>
    </w:lvl>
  </w:abstractNum>
  <w:abstractNum w:abstractNumId="35" w15:restartNumberingAfterBreak="0">
    <w:nsid w:val="7A1A0E99"/>
    <w:multiLevelType w:val="hybridMultilevel"/>
    <w:tmpl w:val="F65E14F2"/>
    <w:lvl w:ilvl="0" w:tplc="E82A37E0">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36" w15:restartNumberingAfterBreak="0">
    <w:nsid w:val="7BAE0C3F"/>
    <w:multiLevelType w:val="multilevel"/>
    <w:tmpl w:val="23C838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7D322CB2"/>
    <w:multiLevelType w:val="hybridMultilevel"/>
    <w:tmpl w:val="EF90EF0C"/>
    <w:lvl w:ilvl="0" w:tplc="BBD43AB0">
      <w:start w:val="1"/>
      <w:numFmt w:val="decimal"/>
      <w:lvlText w:val="%1."/>
      <w:lvlJc w:val="left"/>
      <w:pPr>
        <w:ind w:left="2051" w:hanging="1200"/>
      </w:pPr>
      <w:rPr>
        <w:rFonts w:cs="Times New Roman" w:hint="default"/>
      </w:rPr>
    </w:lvl>
    <w:lvl w:ilvl="1" w:tplc="04270019" w:tentative="1">
      <w:start w:val="1"/>
      <w:numFmt w:val="lowerLetter"/>
      <w:lvlText w:val="%2."/>
      <w:lvlJc w:val="left"/>
      <w:pPr>
        <w:ind w:left="1931" w:hanging="360"/>
      </w:pPr>
      <w:rPr>
        <w:rFonts w:cs="Times New Roman"/>
      </w:rPr>
    </w:lvl>
    <w:lvl w:ilvl="2" w:tplc="0427001B" w:tentative="1">
      <w:start w:val="1"/>
      <w:numFmt w:val="lowerRoman"/>
      <w:lvlText w:val="%3."/>
      <w:lvlJc w:val="right"/>
      <w:pPr>
        <w:ind w:left="2651" w:hanging="180"/>
      </w:pPr>
      <w:rPr>
        <w:rFonts w:cs="Times New Roman"/>
      </w:rPr>
    </w:lvl>
    <w:lvl w:ilvl="3" w:tplc="0427000F" w:tentative="1">
      <w:start w:val="1"/>
      <w:numFmt w:val="decimal"/>
      <w:lvlText w:val="%4."/>
      <w:lvlJc w:val="left"/>
      <w:pPr>
        <w:ind w:left="3371" w:hanging="360"/>
      </w:pPr>
      <w:rPr>
        <w:rFonts w:cs="Times New Roman"/>
      </w:rPr>
    </w:lvl>
    <w:lvl w:ilvl="4" w:tplc="04270019" w:tentative="1">
      <w:start w:val="1"/>
      <w:numFmt w:val="lowerLetter"/>
      <w:lvlText w:val="%5."/>
      <w:lvlJc w:val="left"/>
      <w:pPr>
        <w:ind w:left="4091" w:hanging="360"/>
      </w:pPr>
      <w:rPr>
        <w:rFonts w:cs="Times New Roman"/>
      </w:rPr>
    </w:lvl>
    <w:lvl w:ilvl="5" w:tplc="0427001B" w:tentative="1">
      <w:start w:val="1"/>
      <w:numFmt w:val="lowerRoman"/>
      <w:lvlText w:val="%6."/>
      <w:lvlJc w:val="right"/>
      <w:pPr>
        <w:ind w:left="4811" w:hanging="180"/>
      </w:pPr>
      <w:rPr>
        <w:rFonts w:cs="Times New Roman"/>
      </w:rPr>
    </w:lvl>
    <w:lvl w:ilvl="6" w:tplc="0427000F" w:tentative="1">
      <w:start w:val="1"/>
      <w:numFmt w:val="decimal"/>
      <w:lvlText w:val="%7."/>
      <w:lvlJc w:val="left"/>
      <w:pPr>
        <w:ind w:left="5531" w:hanging="360"/>
      </w:pPr>
      <w:rPr>
        <w:rFonts w:cs="Times New Roman"/>
      </w:rPr>
    </w:lvl>
    <w:lvl w:ilvl="7" w:tplc="04270019" w:tentative="1">
      <w:start w:val="1"/>
      <w:numFmt w:val="lowerLetter"/>
      <w:lvlText w:val="%8."/>
      <w:lvlJc w:val="left"/>
      <w:pPr>
        <w:ind w:left="6251" w:hanging="360"/>
      </w:pPr>
      <w:rPr>
        <w:rFonts w:cs="Times New Roman"/>
      </w:rPr>
    </w:lvl>
    <w:lvl w:ilvl="8" w:tplc="0427001B" w:tentative="1">
      <w:start w:val="1"/>
      <w:numFmt w:val="lowerRoman"/>
      <w:lvlText w:val="%9."/>
      <w:lvlJc w:val="right"/>
      <w:pPr>
        <w:ind w:left="6971" w:hanging="180"/>
      </w:pPr>
      <w:rPr>
        <w:rFonts w:cs="Times New Roman"/>
      </w:rPr>
    </w:lvl>
  </w:abstractNum>
  <w:abstractNum w:abstractNumId="38" w15:restartNumberingAfterBreak="0">
    <w:nsid w:val="7ED04270"/>
    <w:multiLevelType w:val="hybridMultilevel"/>
    <w:tmpl w:val="ED9AE5D4"/>
    <w:lvl w:ilvl="0" w:tplc="997CAEF8">
      <w:start w:val="1"/>
      <w:numFmt w:val="lowerLetter"/>
      <w:lvlText w:val="%1."/>
      <w:lvlJc w:val="left"/>
      <w:pPr>
        <w:tabs>
          <w:tab w:val="num" w:pos="7560"/>
        </w:tabs>
        <w:ind w:left="7560" w:hanging="360"/>
      </w:pPr>
      <w:rPr>
        <w:rFonts w:cs="Times New Roman" w:hint="default"/>
      </w:rPr>
    </w:lvl>
    <w:lvl w:ilvl="1" w:tplc="04090019" w:tentative="1">
      <w:start w:val="1"/>
      <w:numFmt w:val="lowerLetter"/>
      <w:lvlText w:val="%2."/>
      <w:lvlJc w:val="left"/>
      <w:pPr>
        <w:tabs>
          <w:tab w:val="num" w:pos="8280"/>
        </w:tabs>
        <w:ind w:left="8280" w:hanging="360"/>
      </w:pPr>
      <w:rPr>
        <w:rFonts w:cs="Times New Roman"/>
      </w:rPr>
    </w:lvl>
    <w:lvl w:ilvl="2" w:tplc="0409001B" w:tentative="1">
      <w:start w:val="1"/>
      <w:numFmt w:val="lowerRoman"/>
      <w:lvlText w:val="%3."/>
      <w:lvlJc w:val="right"/>
      <w:pPr>
        <w:tabs>
          <w:tab w:val="num" w:pos="9000"/>
        </w:tabs>
        <w:ind w:left="9000" w:hanging="180"/>
      </w:pPr>
      <w:rPr>
        <w:rFonts w:cs="Times New Roman"/>
      </w:rPr>
    </w:lvl>
    <w:lvl w:ilvl="3" w:tplc="0409000F" w:tentative="1">
      <w:start w:val="1"/>
      <w:numFmt w:val="decimal"/>
      <w:lvlText w:val="%4."/>
      <w:lvlJc w:val="left"/>
      <w:pPr>
        <w:tabs>
          <w:tab w:val="num" w:pos="9720"/>
        </w:tabs>
        <w:ind w:left="9720" w:hanging="360"/>
      </w:pPr>
      <w:rPr>
        <w:rFonts w:cs="Times New Roman"/>
      </w:rPr>
    </w:lvl>
    <w:lvl w:ilvl="4" w:tplc="04090019" w:tentative="1">
      <w:start w:val="1"/>
      <w:numFmt w:val="lowerLetter"/>
      <w:lvlText w:val="%5."/>
      <w:lvlJc w:val="left"/>
      <w:pPr>
        <w:tabs>
          <w:tab w:val="num" w:pos="10440"/>
        </w:tabs>
        <w:ind w:left="10440" w:hanging="360"/>
      </w:pPr>
      <w:rPr>
        <w:rFonts w:cs="Times New Roman"/>
      </w:rPr>
    </w:lvl>
    <w:lvl w:ilvl="5" w:tplc="0409001B" w:tentative="1">
      <w:start w:val="1"/>
      <w:numFmt w:val="lowerRoman"/>
      <w:lvlText w:val="%6."/>
      <w:lvlJc w:val="right"/>
      <w:pPr>
        <w:tabs>
          <w:tab w:val="num" w:pos="11160"/>
        </w:tabs>
        <w:ind w:left="11160" w:hanging="180"/>
      </w:pPr>
      <w:rPr>
        <w:rFonts w:cs="Times New Roman"/>
      </w:rPr>
    </w:lvl>
    <w:lvl w:ilvl="6" w:tplc="0409000F" w:tentative="1">
      <w:start w:val="1"/>
      <w:numFmt w:val="decimal"/>
      <w:lvlText w:val="%7."/>
      <w:lvlJc w:val="left"/>
      <w:pPr>
        <w:tabs>
          <w:tab w:val="num" w:pos="11880"/>
        </w:tabs>
        <w:ind w:left="11880" w:hanging="360"/>
      </w:pPr>
      <w:rPr>
        <w:rFonts w:cs="Times New Roman"/>
      </w:rPr>
    </w:lvl>
    <w:lvl w:ilvl="7" w:tplc="04090019" w:tentative="1">
      <w:start w:val="1"/>
      <w:numFmt w:val="lowerLetter"/>
      <w:lvlText w:val="%8."/>
      <w:lvlJc w:val="left"/>
      <w:pPr>
        <w:tabs>
          <w:tab w:val="num" w:pos="12600"/>
        </w:tabs>
        <w:ind w:left="12600" w:hanging="360"/>
      </w:pPr>
      <w:rPr>
        <w:rFonts w:cs="Times New Roman"/>
      </w:rPr>
    </w:lvl>
    <w:lvl w:ilvl="8" w:tplc="0409001B" w:tentative="1">
      <w:start w:val="1"/>
      <w:numFmt w:val="lowerRoman"/>
      <w:lvlText w:val="%9."/>
      <w:lvlJc w:val="right"/>
      <w:pPr>
        <w:tabs>
          <w:tab w:val="num" w:pos="13320"/>
        </w:tabs>
        <w:ind w:left="13320" w:hanging="180"/>
      </w:pPr>
      <w:rPr>
        <w:rFonts w:cs="Times New Roman"/>
      </w:rPr>
    </w:lvl>
  </w:abstractNum>
  <w:num w:numId="1" w16cid:durableId="735008554">
    <w:abstractNumId w:val="32"/>
  </w:num>
  <w:num w:numId="2" w16cid:durableId="2046563293">
    <w:abstractNumId w:val="15"/>
  </w:num>
  <w:num w:numId="3" w16cid:durableId="2066248262">
    <w:abstractNumId w:val="16"/>
  </w:num>
  <w:num w:numId="4" w16cid:durableId="534849472">
    <w:abstractNumId w:val="38"/>
  </w:num>
  <w:num w:numId="5" w16cid:durableId="210464254">
    <w:abstractNumId w:val="18"/>
  </w:num>
  <w:num w:numId="6" w16cid:durableId="1492911108">
    <w:abstractNumId w:val="1"/>
  </w:num>
  <w:num w:numId="7" w16cid:durableId="1490831489">
    <w:abstractNumId w:val="4"/>
  </w:num>
  <w:num w:numId="8" w16cid:durableId="846019994">
    <w:abstractNumId w:val="27"/>
  </w:num>
  <w:num w:numId="9" w16cid:durableId="1465393324">
    <w:abstractNumId w:val="11"/>
  </w:num>
  <w:num w:numId="10" w16cid:durableId="2054036892">
    <w:abstractNumId w:val="37"/>
  </w:num>
  <w:num w:numId="11" w16cid:durableId="910771324">
    <w:abstractNumId w:val="8"/>
  </w:num>
  <w:num w:numId="12" w16cid:durableId="1622804647">
    <w:abstractNumId w:val="22"/>
  </w:num>
  <w:num w:numId="13" w16cid:durableId="593823691">
    <w:abstractNumId w:val="34"/>
  </w:num>
  <w:num w:numId="14" w16cid:durableId="1453091678">
    <w:abstractNumId w:val="20"/>
  </w:num>
  <w:num w:numId="15" w16cid:durableId="1966739670">
    <w:abstractNumId w:val="30"/>
  </w:num>
  <w:num w:numId="16" w16cid:durableId="793527000">
    <w:abstractNumId w:val="35"/>
  </w:num>
  <w:num w:numId="17" w16cid:durableId="1410149993">
    <w:abstractNumId w:val="17"/>
  </w:num>
  <w:num w:numId="18" w16cid:durableId="698551822">
    <w:abstractNumId w:val="13"/>
  </w:num>
  <w:num w:numId="19" w16cid:durableId="1594775793">
    <w:abstractNumId w:val="31"/>
  </w:num>
  <w:num w:numId="20" w16cid:durableId="1216308430">
    <w:abstractNumId w:val="23"/>
  </w:num>
  <w:num w:numId="21" w16cid:durableId="1386416515">
    <w:abstractNumId w:val="2"/>
  </w:num>
  <w:num w:numId="22" w16cid:durableId="662583091">
    <w:abstractNumId w:val="7"/>
  </w:num>
  <w:num w:numId="23" w16cid:durableId="2096590752">
    <w:abstractNumId w:val="26"/>
  </w:num>
  <w:num w:numId="24" w16cid:durableId="1740785171">
    <w:abstractNumId w:val="6"/>
  </w:num>
  <w:num w:numId="25" w16cid:durableId="1831483952">
    <w:abstractNumId w:val="36"/>
  </w:num>
  <w:num w:numId="26" w16cid:durableId="520584011">
    <w:abstractNumId w:val="0"/>
  </w:num>
  <w:num w:numId="27" w16cid:durableId="2123650648">
    <w:abstractNumId w:val="29"/>
  </w:num>
  <w:num w:numId="28" w16cid:durableId="346175435">
    <w:abstractNumId w:val="25"/>
  </w:num>
  <w:num w:numId="29" w16cid:durableId="2079864137">
    <w:abstractNumId w:val="10"/>
  </w:num>
  <w:num w:numId="30" w16cid:durableId="1201745518">
    <w:abstractNumId w:val="9"/>
  </w:num>
  <w:num w:numId="31" w16cid:durableId="1373386322">
    <w:abstractNumId w:val="28"/>
  </w:num>
  <w:num w:numId="32" w16cid:durableId="682898643">
    <w:abstractNumId w:val="12"/>
  </w:num>
  <w:num w:numId="33" w16cid:durableId="562563434">
    <w:abstractNumId w:val="24"/>
  </w:num>
  <w:num w:numId="34" w16cid:durableId="885726182">
    <w:abstractNumId w:val="5"/>
  </w:num>
  <w:num w:numId="35" w16cid:durableId="124977489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128208586">
    <w:abstractNumId w:val="21"/>
  </w:num>
  <w:num w:numId="37" w16cid:durableId="1937206007">
    <w:abstractNumId w:val="19"/>
  </w:num>
  <w:num w:numId="38" w16cid:durableId="502554701">
    <w:abstractNumId w:val="3"/>
  </w:num>
  <w:num w:numId="39" w16cid:durableId="27853303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drawingGridHorizontalSpacing w:val="120"/>
  <w:displayHorizont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33CE"/>
    <w:rsid w:val="00001353"/>
    <w:rsid w:val="00001B38"/>
    <w:rsid w:val="00002522"/>
    <w:rsid w:val="00017B40"/>
    <w:rsid w:val="00020F85"/>
    <w:rsid w:val="00031F3F"/>
    <w:rsid w:val="000335A9"/>
    <w:rsid w:val="000349E1"/>
    <w:rsid w:val="000411D9"/>
    <w:rsid w:val="00041238"/>
    <w:rsid w:val="00046049"/>
    <w:rsid w:val="000472CC"/>
    <w:rsid w:val="00050167"/>
    <w:rsid w:val="00051DFA"/>
    <w:rsid w:val="00060FBD"/>
    <w:rsid w:val="00062F7D"/>
    <w:rsid w:val="000638E5"/>
    <w:rsid w:val="00064C88"/>
    <w:rsid w:val="00066DC4"/>
    <w:rsid w:val="000675E9"/>
    <w:rsid w:val="00067630"/>
    <w:rsid w:val="00071544"/>
    <w:rsid w:val="00074F77"/>
    <w:rsid w:val="000802E0"/>
    <w:rsid w:val="000867FC"/>
    <w:rsid w:val="00091D1D"/>
    <w:rsid w:val="0009255A"/>
    <w:rsid w:val="000B5BBD"/>
    <w:rsid w:val="000B61B5"/>
    <w:rsid w:val="000B763F"/>
    <w:rsid w:val="000C4843"/>
    <w:rsid w:val="000E0652"/>
    <w:rsid w:val="000E1730"/>
    <w:rsid w:val="000E6077"/>
    <w:rsid w:val="000F1475"/>
    <w:rsid w:val="001058DF"/>
    <w:rsid w:val="001157A5"/>
    <w:rsid w:val="00124809"/>
    <w:rsid w:val="0013721B"/>
    <w:rsid w:val="00137A0D"/>
    <w:rsid w:val="001402D9"/>
    <w:rsid w:val="00144066"/>
    <w:rsid w:val="00150F18"/>
    <w:rsid w:val="001579A2"/>
    <w:rsid w:val="001633B9"/>
    <w:rsid w:val="00166995"/>
    <w:rsid w:val="0017226C"/>
    <w:rsid w:val="00176F27"/>
    <w:rsid w:val="001837DA"/>
    <w:rsid w:val="0018695D"/>
    <w:rsid w:val="001873A3"/>
    <w:rsid w:val="0019030F"/>
    <w:rsid w:val="00193B33"/>
    <w:rsid w:val="001979EE"/>
    <w:rsid w:val="00197C3F"/>
    <w:rsid w:val="001A299E"/>
    <w:rsid w:val="001A680E"/>
    <w:rsid w:val="001B2DB7"/>
    <w:rsid w:val="001B48DF"/>
    <w:rsid w:val="001B5ED0"/>
    <w:rsid w:val="001D1F77"/>
    <w:rsid w:val="001D4C5B"/>
    <w:rsid w:val="001D5B2B"/>
    <w:rsid w:val="001D7D39"/>
    <w:rsid w:val="001E71C8"/>
    <w:rsid w:val="001F670A"/>
    <w:rsid w:val="001F7036"/>
    <w:rsid w:val="002028EA"/>
    <w:rsid w:val="0020429C"/>
    <w:rsid w:val="002231E8"/>
    <w:rsid w:val="00226442"/>
    <w:rsid w:val="00232D14"/>
    <w:rsid w:val="002351A1"/>
    <w:rsid w:val="00237A51"/>
    <w:rsid w:val="00250983"/>
    <w:rsid w:val="002524C5"/>
    <w:rsid w:val="00265CD2"/>
    <w:rsid w:val="00272D88"/>
    <w:rsid w:val="00274855"/>
    <w:rsid w:val="0027598E"/>
    <w:rsid w:val="00277E29"/>
    <w:rsid w:val="00280C3F"/>
    <w:rsid w:val="0028503B"/>
    <w:rsid w:val="0028726A"/>
    <w:rsid w:val="00291A77"/>
    <w:rsid w:val="00295FDC"/>
    <w:rsid w:val="002A17AD"/>
    <w:rsid w:val="002A4525"/>
    <w:rsid w:val="002A78D1"/>
    <w:rsid w:val="002B285A"/>
    <w:rsid w:val="002B41A3"/>
    <w:rsid w:val="002B4B46"/>
    <w:rsid w:val="002B7149"/>
    <w:rsid w:val="002C64AB"/>
    <w:rsid w:val="002D084B"/>
    <w:rsid w:val="002D3C22"/>
    <w:rsid w:val="002D6D0B"/>
    <w:rsid w:val="002E0C95"/>
    <w:rsid w:val="002E14DE"/>
    <w:rsid w:val="002E15A5"/>
    <w:rsid w:val="002E1D4B"/>
    <w:rsid w:val="0030346C"/>
    <w:rsid w:val="00310A64"/>
    <w:rsid w:val="00310E39"/>
    <w:rsid w:val="003158AA"/>
    <w:rsid w:val="003217B4"/>
    <w:rsid w:val="00324245"/>
    <w:rsid w:val="003268B8"/>
    <w:rsid w:val="00332C4A"/>
    <w:rsid w:val="00335C22"/>
    <w:rsid w:val="00336FE5"/>
    <w:rsid w:val="00341129"/>
    <w:rsid w:val="00343359"/>
    <w:rsid w:val="0035232B"/>
    <w:rsid w:val="00353EFF"/>
    <w:rsid w:val="003557E3"/>
    <w:rsid w:val="00364F1C"/>
    <w:rsid w:val="00370D2F"/>
    <w:rsid w:val="003718B7"/>
    <w:rsid w:val="00381AEF"/>
    <w:rsid w:val="00383468"/>
    <w:rsid w:val="00396D6C"/>
    <w:rsid w:val="003A0C9B"/>
    <w:rsid w:val="003A49EE"/>
    <w:rsid w:val="003A56D9"/>
    <w:rsid w:val="003A61A6"/>
    <w:rsid w:val="003A6874"/>
    <w:rsid w:val="003A7883"/>
    <w:rsid w:val="003A7AED"/>
    <w:rsid w:val="003B2880"/>
    <w:rsid w:val="003B36C8"/>
    <w:rsid w:val="003C60CC"/>
    <w:rsid w:val="003C6D8D"/>
    <w:rsid w:val="003D1B57"/>
    <w:rsid w:val="003E66EC"/>
    <w:rsid w:val="003F3CB7"/>
    <w:rsid w:val="003F46C0"/>
    <w:rsid w:val="003F708D"/>
    <w:rsid w:val="0040253A"/>
    <w:rsid w:val="004031BF"/>
    <w:rsid w:val="00403356"/>
    <w:rsid w:val="00407DFA"/>
    <w:rsid w:val="00417D6C"/>
    <w:rsid w:val="00421327"/>
    <w:rsid w:val="004228B8"/>
    <w:rsid w:val="00432CBC"/>
    <w:rsid w:val="0044362B"/>
    <w:rsid w:val="0045092F"/>
    <w:rsid w:val="004542AF"/>
    <w:rsid w:val="004563B2"/>
    <w:rsid w:val="0047133C"/>
    <w:rsid w:val="00471CA3"/>
    <w:rsid w:val="004735FA"/>
    <w:rsid w:val="00474EEB"/>
    <w:rsid w:val="00485DDE"/>
    <w:rsid w:val="004A16A0"/>
    <w:rsid w:val="004A1AE8"/>
    <w:rsid w:val="004A2DAC"/>
    <w:rsid w:val="004A3A6C"/>
    <w:rsid w:val="004C118B"/>
    <w:rsid w:val="004C2025"/>
    <w:rsid w:val="004C6C12"/>
    <w:rsid w:val="004D0483"/>
    <w:rsid w:val="004E00DB"/>
    <w:rsid w:val="004E3431"/>
    <w:rsid w:val="004E5310"/>
    <w:rsid w:val="004E69CB"/>
    <w:rsid w:val="004E786C"/>
    <w:rsid w:val="004F1429"/>
    <w:rsid w:val="004F3938"/>
    <w:rsid w:val="00504DE9"/>
    <w:rsid w:val="00505414"/>
    <w:rsid w:val="0050647E"/>
    <w:rsid w:val="0053620D"/>
    <w:rsid w:val="00537943"/>
    <w:rsid w:val="00537C87"/>
    <w:rsid w:val="00537DF1"/>
    <w:rsid w:val="00542184"/>
    <w:rsid w:val="0054503A"/>
    <w:rsid w:val="00546E93"/>
    <w:rsid w:val="005511DD"/>
    <w:rsid w:val="00551DA3"/>
    <w:rsid w:val="0055349A"/>
    <w:rsid w:val="005546C6"/>
    <w:rsid w:val="00561E68"/>
    <w:rsid w:val="00562FEC"/>
    <w:rsid w:val="00564C49"/>
    <w:rsid w:val="00565159"/>
    <w:rsid w:val="00567196"/>
    <w:rsid w:val="00585A6E"/>
    <w:rsid w:val="005920D4"/>
    <w:rsid w:val="005B1FC7"/>
    <w:rsid w:val="005C70E9"/>
    <w:rsid w:val="005D15C8"/>
    <w:rsid w:val="005D17FE"/>
    <w:rsid w:val="005D4844"/>
    <w:rsid w:val="005D68B9"/>
    <w:rsid w:val="005D6E00"/>
    <w:rsid w:val="005F1D38"/>
    <w:rsid w:val="005F6722"/>
    <w:rsid w:val="006055F9"/>
    <w:rsid w:val="00605B4B"/>
    <w:rsid w:val="00606238"/>
    <w:rsid w:val="00606744"/>
    <w:rsid w:val="006135D9"/>
    <w:rsid w:val="006146B8"/>
    <w:rsid w:val="0061655C"/>
    <w:rsid w:val="006440B0"/>
    <w:rsid w:val="00647307"/>
    <w:rsid w:val="00647BB5"/>
    <w:rsid w:val="00647FC4"/>
    <w:rsid w:val="006514F4"/>
    <w:rsid w:val="00654524"/>
    <w:rsid w:val="006555D0"/>
    <w:rsid w:val="00655ED3"/>
    <w:rsid w:val="00663D83"/>
    <w:rsid w:val="0066440C"/>
    <w:rsid w:val="006645C8"/>
    <w:rsid w:val="00665194"/>
    <w:rsid w:val="00665D88"/>
    <w:rsid w:val="0066672B"/>
    <w:rsid w:val="00672079"/>
    <w:rsid w:val="00676D39"/>
    <w:rsid w:val="00680612"/>
    <w:rsid w:val="0068590C"/>
    <w:rsid w:val="00686D97"/>
    <w:rsid w:val="006877F9"/>
    <w:rsid w:val="00687C9A"/>
    <w:rsid w:val="0069099F"/>
    <w:rsid w:val="006921AA"/>
    <w:rsid w:val="006952F0"/>
    <w:rsid w:val="006A4BDD"/>
    <w:rsid w:val="006B3F91"/>
    <w:rsid w:val="006C2A7A"/>
    <w:rsid w:val="006C353A"/>
    <w:rsid w:val="006C3FFA"/>
    <w:rsid w:val="006D1411"/>
    <w:rsid w:val="006D329E"/>
    <w:rsid w:val="006D3EF2"/>
    <w:rsid w:val="006D6822"/>
    <w:rsid w:val="006E039D"/>
    <w:rsid w:val="006E0723"/>
    <w:rsid w:val="006E2C32"/>
    <w:rsid w:val="006E447E"/>
    <w:rsid w:val="006E5D6E"/>
    <w:rsid w:val="006E7D99"/>
    <w:rsid w:val="006F07DE"/>
    <w:rsid w:val="006F13C5"/>
    <w:rsid w:val="006F388C"/>
    <w:rsid w:val="00700094"/>
    <w:rsid w:val="007007EF"/>
    <w:rsid w:val="007024CF"/>
    <w:rsid w:val="00710FA3"/>
    <w:rsid w:val="007137C2"/>
    <w:rsid w:val="007143DA"/>
    <w:rsid w:val="00715CDC"/>
    <w:rsid w:val="00717355"/>
    <w:rsid w:val="007223B5"/>
    <w:rsid w:val="00726674"/>
    <w:rsid w:val="00730543"/>
    <w:rsid w:val="0073394F"/>
    <w:rsid w:val="00734352"/>
    <w:rsid w:val="007352AD"/>
    <w:rsid w:val="00740059"/>
    <w:rsid w:val="00744870"/>
    <w:rsid w:val="007454CA"/>
    <w:rsid w:val="007476ED"/>
    <w:rsid w:val="00751230"/>
    <w:rsid w:val="00755C1A"/>
    <w:rsid w:val="007713C8"/>
    <w:rsid w:val="007719A7"/>
    <w:rsid w:val="007733A1"/>
    <w:rsid w:val="00777DC7"/>
    <w:rsid w:val="00792167"/>
    <w:rsid w:val="00795387"/>
    <w:rsid w:val="007957E2"/>
    <w:rsid w:val="007A7009"/>
    <w:rsid w:val="007A7D5E"/>
    <w:rsid w:val="007B0F37"/>
    <w:rsid w:val="007B1A43"/>
    <w:rsid w:val="007B4671"/>
    <w:rsid w:val="007C09DD"/>
    <w:rsid w:val="007C0DF5"/>
    <w:rsid w:val="007C1C91"/>
    <w:rsid w:val="007C6F3B"/>
    <w:rsid w:val="007D396F"/>
    <w:rsid w:val="007E136A"/>
    <w:rsid w:val="007E562F"/>
    <w:rsid w:val="007E673F"/>
    <w:rsid w:val="007E6A4B"/>
    <w:rsid w:val="007F0BEA"/>
    <w:rsid w:val="007F47A7"/>
    <w:rsid w:val="00803AE1"/>
    <w:rsid w:val="00804918"/>
    <w:rsid w:val="008053FA"/>
    <w:rsid w:val="00807656"/>
    <w:rsid w:val="00812B67"/>
    <w:rsid w:val="008142AC"/>
    <w:rsid w:val="0081656F"/>
    <w:rsid w:val="00824322"/>
    <w:rsid w:val="00840B5D"/>
    <w:rsid w:val="00842EA7"/>
    <w:rsid w:val="0084438D"/>
    <w:rsid w:val="00845C81"/>
    <w:rsid w:val="00847277"/>
    <w:rsid w:val="00850FDB"/>
    <w:rsid w:val="008513EF"/>
    <w:rsid w:val="00854611"/>
    <w:rsid w:val="00861D4D"/>
    <w:rsid w:val="00866047"/>
    <w:rsid w:val="00870868"/>
    <w:rsid w:val="008735C2"/>
    <w:rsid w:val="00873BC5"/>
    <w:rsid w:val="00884DE2"/>
    <w:rsid w:val="00887E4C"/>
    <w:rsid w:val="00890EA4"/>
    <w:rsid w:val="00890F80"/>
    <w:rsid w:val="0089354A"/>
    <w:rsid w:val="008941D8"/>
    <w:rsid w:val="00894571"/>
    <w:rsid w:val="008953DE"/>
    <w:rsid w:val="008A4E34"/>
    <w:rsid w:val="008A72FD"/>
    <w:rsid w:val="008B1B77"/>
    <w:rsid w:val="008B2919"/>
    <w:rsid w:val="008B631D"/>
    <w:rsid w:val="008D1178"/>
    <w:rsid w:val="008D64C7"/>
    <w:rsid w:val="008E2804"/>
    <w:rsid w:val="008F212B"/>
    <w:rsid w:val="008F45C8"/>
    <w:rsid w:val="00907F85"/>
    <w:rsid w:val="00924FAA"/>
    <w:rsid w:val="009273BE"/>
    <w:rsid w:val="00930E28"/>
    <w:rsid w:val="009365EF"/>
    <w:rsid w:val="00940B04"/>
    <w:rsid w:val="0096040B"/>
    <w:rsid w:val="009715E8"/>
    <w:rsid w:val="00974E52"/>
    <w:rsid w:val="00977AB1"/>
    <w:rsid w:val="00987B54"/>
    <w:rsid w:val="00990026"/>
    <w:rsid w:val="00990F5E"/>
    <w:rsid w:val="00992C70"/>
    <w:rsid w:val="009963AC"/>
    <w:rsid w:val="009A4070"/>
    <w:rsid w:val="009A443A"/>
    <w:rsid w:val="009A48B6"/>
    <w:rsid w:val="009B0727"/>
    <w:rsid w:val="009B6B73"/>
    <w:rsid w:val="009C1405"/>
    <w:rsid w:val="009D3D8D"/>
    <w:rsid w:val="009E2D8B"/>
    <w:rsid w:val="009E4EC7"/>
    <w:rsid w:val="009E6E05"/>
    <w:rsid w:val="009E6EF7"/>
    <w:rsid w:val="009F0E15"/>
    <w:rsid w:val="009F6F64"/>
    <w:rsid w:val="009F7568"/>
    <w:rsid w:val="00A06824"/>
    <w:rsid w:val="00A10435"/>
    <w:rsid w:val="00A1296D"/>
    <w:rsid w:val="00A1349C"/>
    <w:rsid w:val="00A14B78"/>
    <w:rsid w:val="00A16A71"/>
    <w:rsid w:val="00A370FC"/>
    <w:rsid w:val="00A43968"/>
    <w:rsid w:val="00A43F53"/>
    <w:rsid w:val="00A45043"/>
    <w:rsid w:val="00A55728"/>
    <w:rsid w:val="00A57594"/>
    <w:rsid w:val="00A67609"/>
    <w:rsid w:val="00A67B0D"/>
    <w:rsid w:val="00A7143F"/>
    <w:rsid w:val="00A7222C"/>
    <w:rsid w:val="00A72B55"/>
    <w:rsid w:val="00A76A2D"/>
    <w:rsid w:val="00A82D73"/>
    <w:rsid w:val="00A85A26"/>
    <w:rsid w:val="00A903AA"/>
    <w:rsid w:val="00A96DE0"/>
    <w:rsid w:val="00AA0F95"/>
    <w:rsid w:val="00AA4167"/>
    <w:rsid w:val="00AA5A4B"/>
    <w:rsid w:val="00AB3AEF"/>
    <w:rsid w:val="00AC1F49"/>
    <w:rsid w:val="00AD2592"/>
    <w:rsid w:val="00AD408C"/>
    <w:rsid w:val="00AD580B"/>
    <w:rsid w:val="00AD7A81"/>
    <w:rsid w:val="00AE0B55"/>
    <w:rsid w:val="00AE2D6F"/>
    <w:rsid w:val="00AE322A"/>
    <w:rsid w:val="00AE3C28"/>
    <w:rsid w:val="00AE5885"/>
    <w:rsid w:val="00AF6DC2"/>
    <w:rsid w:val="00AF6F6C"/>
    <w:rsid w:val="00B02010"/>
    <w:rsid w:val="00B02D91"/>
    <w:rsid w:val="00B07552"/>
    <w:rsid w:val="00B11C1B"/>
    <w:rsid w:val="00B175FE"/>
    <w:rsid w:val="00B17AFF"/>
    <w:rsid w:val="00B25831"/>
    <w:rsid w:val="00B26E2A"/>
    <w:rsid w:val="00B3037F"/>
    <w:rsid w:val="00B306AE"/>
    <w:rsid w:val="00B41111"/>
    <w:rsid w:val="00B42B7F"/>
    <w:rsid w:val="00B45F19"/>
    <w:rsid w:val="00B54315"/>
    <w:rsid w:val="00B62C12"/>
    <w:rsid w:val="00B63449"/>
    <w:rsid w:val="00B72B6D"/>
    <w:rsid w:val="00B72C38"/>
    <w:rsid w:val="00B72EA5"/>
    <w:rsid w:val="00B7471C"/>
    <w:rsid w:val="00B75008"/>
    <w:rsid w:val="00B75276"/>
    <w:rsid w:val="00B8761C"/>
    <w:rsid w:val="00B92ECC"/>
    <w:rsid w:val="00BA3AAE"/>
    <w:rsid w:val="00BC4067"/>
    <w:rsid w:val="00BD0943"/>
    <w:rsid w:val="00BD63D3"/>
    <w:rsid w:val="00BE1D16"/>
    <w:rsid w:val="00BE430D"/>
    <w:rsid w:val="00BE5664"/>
    <w:rsid w:val="00BF208D"/>
    <w:rsid w:val="00C035E1"/>
    <w:rsid w:val="00C1192C"/>
    <w:rsid w:val="00C14C3A"/>
    <w:rsid w:val="00C158F0"/>
    <w:rsid w:val="00C15BCD"/>
    <w:rsid w:val="00C26D0F"/>
    <w:rsid w:val="00C316BC"/>
    <w:rsid w:val="00C42798"/>
    <w:rsid w:val="00C428B1"/>
    <w:rsid w:val="00C45236"/>
    <w:rsid w:val="00C50DF5"/>
    <w:rsid w:val="00C52E3E"/>
    <w:rsid w:val="00C533B5"/>
    <w:rsid w:val="00C53746"/>
    <w:rsid w:val="00C60B87"/>
    <w:rsid w:val="00C637AF"/>
    <w:rsid w:val="00C652CA"/>
    <w:rsid w:val="00C65E9C"/>
    <w:rsid w:val="00C6665D"/>
    <w:rsid w:val="00C71B49"/>
    <w:rsid w:val="00C71F31"/>
    <w:rsid w:val="00C71FF7"/>
    <w:rsid w:val="00C76388"/>
    <w:rsid w:val="00C80D11"/>
    <w:rsid w:val="00C82278"/>
    <w:rsid w:val="00C94587"/>
    <w:rsid w:val="00CA4994"/>
    <w:rsid w:val="00CB0647"/>
    <w:rsid w:val="00CB3D34"/>
    <w:rsid w:val="00CB4375"/>
    <w:rsid w:val="00CB5227"/>
    <w:rsid w:val="00CB79E7"/>
    <w:rsid w:val="00CC3E3E"/>
    <w:rsid w:val="00CC6118"/>
    <w:rsid w:val="00CC67AF"/>
    <w:rsid w:val="00CC6B05"/>
    <w:rsid w:val="00CD37FA"/>
    <w:rsid w:val="00CD41A7"/>
    <w:rsid w:val="00CD55A9"/>
    <w:rsid w:val="00CD6164"/>
    <w:rsid w:val="00CD6294"/>
    <w:rsid w:val="00CE05E7"/>
    <w:rsid w:val="00CE5FEF"/>
    <w:rsid w:val="00CF2F4A"/>
    <w:rsid w:val="00CF5799"/>
    <w:rsid w:val="00D01B77"/>
    <w:rsid w:val="00D03F2A"/>
    <w:rsid w:val="00D068BA"/>
    <w:rsid w:val="00D132FD"/>
    <w:rsid w:val="00D1485E"/>
    <w:rsid w:val="00D1747A"/>
    <w:rsid w:val="00D17611"/>
    <w:rsid w:val="00D2259E"/>
    <w:rsid w:val="00D230BE"/>
    <w:rsid w:val="00D23CE6"/>
    <w:rsid w:val="00D32FE6"/>
    <w:rsid w:val="00D50560"/>
    <w:rsid w:val="00D5272D"/>
    <w:rsid w:val="00D570AE"/>
    <w:rsid w:val="00D66A9C"/>
    <w:rsid w:val="00D72422"/>
    <w:rsid w:val="00D72441"/>
    <w:rsid w:val="00D72E06"/>
    <w:rsid w:val="00D73A3D"/>
    <w:rsid w:val="00D756CD"/>
    <w:rsid w:val="00D83379"/>
    <w:rsid w:val="00D83BD5"/>
    <w:rsid w:val="00D8647E"/>
    <w:rsid w:val="00D86AE7"/>
    <w:rsid w:val="00D91800"/>
    <w:rsid w:val="00D93EE9"/>
    <w:rsid w:val="00D967FE"/>
    <w:rsid w:val="00D96AD5"/>
    <w:rsid w:val="00DA008A"/>
    <w:rsid w:val="00DA6B16"/>
    <w:rsid w:val="00DC33CE"/>
    <w:rsid w:val="00DD2FC8"/>
    <w:rsid w:val="00DD34A3"/>
    <w:rsid w:val="00DD6242"/>
    <w:rsid w:val="00DE692C"/>
    <w:rsid w:val="00DE6E50"/>
    <w:rsid w:val="00DF6615"/>
    <w:rsid w:val="00E13109"/>
    <w:rsid w:val="00E24535"/>
    <w:rsid w:val="00E330F8"/>
    <w:rsid w:val="00E347B5"/>
    <w:rsid w:val="00E379D8"/>
    <w:rsid w:val="00E654BD"/>
    <w:rsid w:val="00E661F3"/>
    <w:rsid w:val="00E6627A"/>
    <w:rsid w:val="00E81E59"/>
    <w:rsid w:val="00E92BDE"/>
    <w:rsid w:val="00E94020"/>
    <w:rsid w:val="00E9465C"/>
    <w:rsid w:val="00E947C0"/>
    <w:rsid w:val="00E96C5D"/>
    <w:rsid w:val="00EA1FDF"/>
    <w:rsid w:val="00EA277F"/>
    <w:rsid w:val="00EA3CE9"/>
    <w:rsid w:val="00EA4683"/>
    <w:rsid w:val="00EB303A"/>
    <w:rsid w:val="00EC083E"/>
    <w:rsid w:val="00EC1AFB"/>
    <w:rsid w:val="00EC1B4D"/>
    <w:rsid w:val="00ED3564"/>
    <w:rsid w:val="00ED4B36"/>
    <w:rsid w:val="00EE6E7D"/>
    <w:rsid w:val="00EF0F1E"/>
    <w:rsid w:val="00EF2042"/>
    <w:rsid w:val="00EF618F"/>
    <w:rsid w:val="00F00C53"/>
    <w:rsid w:val="00F03F57"/>
    <w:rsid w:val="00F12E7A"/>
    <w:rsid w:val="00F1775A"/>
    <w:rsid w:val="00F24578"/>
    <w:rsid w:val="00F24641"/>
    <w:rsid w:val="00F3055D"/>
    <w:rsid w:val="00F3697E"/>
    <w:rsid w:val="00F37CD8"/>
    <w:rsid w:val="00F4211E"/>
    <w:rsid w:val="00F44A7A"/>
    <w:rsid w:val="00F4596D"/>
    <w:rsid w:val="00F462F8"/>
    <w:rsid w:val="00F54A72"/>
    <w:rsid w:val="00F54C81"/>
    <w:rsid w:val="00F57CCF"/>
    <w:rsid w:val="00F6155A"/>
    <w:rsid w:val="00F636A4"/>
    <w:rsid w:val="00F644DF"/>
    <w:rsid w:val="00F7521D"/>
    <w:rsid w:val="00F8010C"/>
    <w:rsid w:val="00F81E7F"/>
    <w:rsid w:val="00FA68B6"/>
    <w:rsid w:val="00FB5C6E"/>
    <w:rsid w:val="00FB5FBA"/>
    <w:rsid w:val="00FC2C76"/>
    <w:rsid w:val="00FC3C6E"/>
    <w:rsid w:val="00FC4254"/>
    <w:rsid w:val="00FC6B6E"/>
    <w:rsid w:val="00FC750D"/>
    <w:rsid w:val="00FD3381"/>
    <w:rsid w:val="00FD5A83"/>
    <w:rsid w:val="00FD6297"/>
    <w:rsid w:val="00FE181F"/>
    <w:rsid w:val="00FE355B"/>
    <w:rsid w:val="00FE605F"/>
    <w:rsid w:val="00FE669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ECDBC65"/>
  <w15:docId w15:val="{2CC60739-EB71-489E-838F-44F70DEAE2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iPriority="99" w:unhideWhenUsed="1" w:qFormat="1"/>
    <w:lsdException w:name="annotation text" w:semiHidden="1" w:unhideWhenUsed="1"/>
    <w:lsdException w:name="header" w:locked="1" w:semiHidden="1" w:uiPriority="99"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rastasis">
    <w:name w:val="Normal"/>
    <w:qFormat/>
    <w:rsid w:val="00F8010C"/>
    <w:rPr>
      <w:sz w:val="24"/>
      <w:szCs w:val="24"/>
      <w:lang w:eastAsia="en-US"/>
    </w:rPr>
  </w:style>
  <w:style w:type="paragraph" w:styleId="Antrat1">
    <w:name w:val="heading 1"/>
    <w:basedOn w:val="prastasis"/>
    <w:next w:val="prastasis"/>
    <w:link w:val="Antrat1Diagrama"/>
    <w:qFormat/>
    <w:rsid w:val="00F8010C"/>
    <w:pPr>
      <w:keepNext/>
      <w:spacing w:before="240" w:after="60"/>
      <w:outlineLvl w:val="0"/>
    </w:pPr>
    <w:rPr>
      <w:rFonts w:ascii="Arial" w:hAnsi="Arial" w:cs="Arial"/>
      <w:b/>
      <w:bCs/>
      <w:kern w:val="32"/>
      <w:sz w:val="32"/>
      <w:szCs w:val="32"/>
    </w:rPr>
  </w:style>
  <w:style w:type="paragraph" w:styleId="Antrat2">
    <w:name w:val="heading 2"/>
    <w:basedOn w:val="prastasis"/>
    <w:next w:val="prastasis"/>
    <w:link w:val="Antrat2Diagrama"/>
    <w:semiHidden/>
    <w:unhideWhenUsed/>
    <w:qFormat/>
    <w:locked/>
    <w:rsid w:val="006D3EF2"/>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Antrat3">
    <w:name w:val="heading 3"/>
    <w:basedOn w:val="prastasis"/>
    <w:next w:val="prastasis"/>
    <w:link w:val="Antrat3Diagrama"/>
    <w:unhideWhenUsed/>
    <w:qFormat/>
    <w:locked/>
    <w:rsid w:val="00A06824"/>
    <w:pPr>
      <w:keepNext/>
      <w:keepLines/>
      <w:spacing w:before="40"/>
      <w:outlineLvl w:val="2"/>
    </w:pPr>
    <w:rPr>
      <w:rFonts w:asciiTheme="majorHAnsi" w:eastAsiaTheme="majorEastAsia" w:hAnsiTheme="majorHAnsi" w:cstheme="majorBidi"/>
      <w:color w:val="1F3763" w:themeColor="accent1" w:themeShade="7F"/>
    </w:rPr>
  </w:style>
  <w:style w:type="paragraph" w:styleId="Antrat4">
    <w:name w:val="heading 4"/>
    <w:basedOn w:val="prastasis"/>
    <w:next w:val="prastasis"/>
    <w:link w:val="Antrat4Diagrama"/>
    <w:semiHidden/>
    <w:unhideWhenUsed/>
    <w:qFormat/>
    <w:locked/>
    <w:rsid w:val="00D132FD"/>
    <w:pPr>
      <w:keepNext/>
      <w:keepLines/>
      <w:spacing w:before="40"/>
      <w:outlineLvl w:val="3"/>
    </w:pPr>
    <w:rPr>
      <w:rFonts w:asciiTheme="majorHAnsi" w:eastAsiaTheme="majorEastAsia" w:hAnsiTheme="majorHAnsi" w:cstheme="majorBidi"/>
      <w:i/>
      <w:iCs/>
      <w:color w:val="2F5496" w:themeColor="accent1" w:themeShade="BF"/>
    </w:rPr>
  </w:style>
  <w:style w:type="paragraph" w:styleId="Antrat9">
    <w:name w:val="heading 9"/>
    <w:basedOn w:val="prastasis"/>
    <w:next w:val="prastasis"/>
    <w:link w:val="Antrat9Diagrama"/>
    <w:qFormat/>
    <w:rsid w:val="00F8010C"/>
    <w:pPr>
      <w:spacing w:before="240" w:after="60"/>
      <w:outlineLvl w:val="8"/>
    </w:pPr>
    <w:rPr>
      <w:rFonts w:ascii="Arial" w:hAnsi="Arial" w:cs="Arial"/>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locked/>
    <w:rsid w:val="00197C3F"/>
    <w:rPr>
      <w:rFonts w:ascii="Cambria" w:hAnsi="Cambria" w:cs="Times New Roman"/>
      <w:b/>
      <w:bCs/>
      <w:kern w:val="32"/>
      <w:sz w:val="32"/>
      <w:szCs w:val="32"/>
      <w:lang w:eastAsia="en-US"/>
    </w:rPr>
  </w:style>
  <w:style w:type="character" w:customStyle="1" w:styleId="Antrat9Diagrama">
    <w:name w:val="Antraštė 9 Diagrama"/>
    <w:link w:val="Antrat9"/>
    <w:semiHidden/>
    <w:locked/>
    <w:rsid w:val="00197C3F"/>
    <w:rPr>
      <w:rFonts w:ascii="Cambria" w:hAnsi="Cambria" w:cs="Times New Roman"/>
      <w:lang w:eastAsia="en-US"/>
    </w:rPr>
  </w:style>
  <w:style w:type="paragraph" w:styleId="Pagrindinistekstas2">
    <w:name w:val="Body Text 2"/>
    <w:basedOn w:val="prastasis"/>
    <w:link w:val="Pagrindinistekstas2Diagrama"/>
    <w:rsid w:val="00F8010C"/>
    <w:pPr>
      <w:jc w:val="both"/>
    </w:pPr>
  </w:style>
  <w:style w:type="character" w:customStyle="1" w:styleId="Pagrindinistekstas2Diagrama">
    <w:name w:val="Pagrindinis tekstas 2 Diagrama"/>
    <w:link w:val="Pagrindinistekstas2"/>
    <w:semiHidden/>
    <w:locked/>
    <w:rsid w:val="00197C3F"/>
    <w:rPr>
      <w:rFonts w:cs="Times New Roman"/>
      <w:sz w:val="24"/>
      <w:szCs w:val="24"/>
      <w:lang w:eastAsia="en-US"/>
    </w:rPr>
  </w:style>
  <w:style w:type="paragraph" w:styleId="Pagrindiniotekstotrauka">
    <w:name w:val="Body Text Indent"/>
    <w:basedOn w:val="prastasis"/>
    <w:link w:val="PagrindiniotekstotraukaDiagrama"/>
    <w:rsid w:val="00F8010C"/>
    <w:pPr>
      <w:spacing w:before="100" w:beforeAutospacing="1" w:after="100" w:afterAutospacing="1"/>
    </w:pPr>
  </w:style>
  <w:style w:type="character" w:customStyle="1" w:styleId="PagrindiniotekstotraukaDiagrama">
    <w:name w:val="Pagrindinio teksto įtrauka Diagrama"/>
    <w:link w:val="Pagrindiniotekstotrauka"/>
    <w:semiHidden/>
    <w:locked/>
    <w:rsid w:val="00197C3F"/>
    <w:rPr>
      <w:rFonts w:cs="Times New Roman"/>
      <w:sz w:val="24"/>
      <w:szCs w:val="24"/>
      <w:lang w:eastAsia="en-US"/>
    </w:rPr>
  </w:style>
  <w:style w:type="paragraph" w:styleId="Debesliotekstas">
    <w:name w:val="Balloon Text"/>
    <w:basedOn w:val="prastasis"/>
    <w:link w:val="DebesliotekstasDiagrama"/>
    <w:semiHidden/>
    <w:rsid w:val="008B2919"/>
    <w:rPr>
      <w:rFonts w:ascii="Tahoma" w:hAnsi="Tahoma" w:cs="Tahoma"/>
      <w:sz w:val="16"/>
      <w:szCs w:val="16"/>
    </w:rPr>
  </w:style>
  <w:style w:type="character" w:customStyle="1" w:styleId="DebesliotekstasDiagrama">
    <w:name w:val="Debesėlio tekstas Diagrama"/>
    <w:link w:val="Debesliotekstas"/>
    <w:semiHidden/>
    <w:locked/>
    <w:rsid w:val="00197C3F"/>
    <w:rPr>
      <w:rFonts w:cs="Times New Roman"/>
      <w:sz w:val="2"/>
      <w:lang w:eastAsia="en-US"/>
    </w:rPr>
  </w:style>
  <w:style w:type="paragraph" w:customStyle="1" w:styleId="Diagrama">
    <w:name w:val="Diagrama"/>
    <w:basedOn w:val="prastasis"/>
    <w:semiHidden/>
    <w:rsid w:val="00990026"/>
    <w:pPr>
      <w:spacing w:after="160" w:line="240" w:lineRule="exact"/>
    </w:pPr>
    <w:rPr>
      <w:rFonts w:ascii="Verdana" w:hAnsi="Verdana" w:cs="Verdana"/>
      <w:sz w:val="20"/>
      <w:szCs w:val="20"/>
      <w:lang w:eastAsia="lt-LT"/>
    </w:rPr>
  </w:style>
  <w:style w:type="paragraph" w:customStyle="1" w:styleId="DiagramaCharCharDiagrama">
    <w:name w:val="Diagrama Char Char Diagrama"/>
    <w:basedOn w:val="prastasis"/>
    <w:semiHidden/>
    <w:rsid w:val="00551DA3"/>
    <w:pPr>
      <w:spacing w:after="160" w:line="240" w:lineRule="exact"/>
    </w:pPr>
    <w:rPr>
      <w:rFonts w:ascii="Verdana" w:hAnsi="Verdana" w:cs="Verdana"/>
      <w:sz w:val="20"/>
      <w:szCs w:val="20"/>
      <w:lang w:eastAsia="lt-LT"/>
    </w:rPr>
  </w:style>
  <w:style w:type="paragraph" w:customStyle="1" w:styleId="ListParagraph1">
    <w:name w:val="List Paragraph1"/>
    <w:basedOn w:val="prastasis"/>
    <w:rsid w:val="00551DA3"/>
    <w:pPr>
      <w:spacing w:after="200" w:line="276" w:lineRule="auto"/>
      <w:ind w:left="720"/>
      <w:contextualSpacing/>
    </w:pPr>
    <w:rPr>
      <w:rFonts w:ascii="Calibri" w:hAnsi="Calibri"/>
      <w:sz w:val="22"/>
      <w:szCs w:val="22"/>
      <w:lang w:val="en-US"/>
    </w:rPr>
  </w:style>
  <w:style w:type="paragraph" w:customStyle="1" w:styleId="DiagramaDiagrama1CharCharDiagramaDiagrama1CharCharDiagramaDiagramaCharCharDiagramaDiagramaCharChar">
    <w:name w:val="Diagrama Diagrama1 Char Char Diagrama Diagrama1 Char Char Diagrama Diagrama Char Char Diagrama Diagrama Char Char"/>
    <w:basedOn w:val="prastasis"/>
    <w:semiHidden/>
    <w:rsid w:val="00C71F31"/>
    <w:pPr>
      <w:spacing w:after="160" w:line="240" w:lineRule="exact"/>
    </w:pPr>
    <w:rPr>
      <w:rFonts w:ascii="Verdana" w:hAnsi="Verdana" w:cs="Verdana"/>
      <w:sz w:val="20"/>
      <w:szCs w:val="20"/>
      <w:lang w:eastAsia="lt-LT"/>
    </w:rPr>
  </w:style>
  <w:style w:type="paragraph" w:styleId="Antrats">
    <w:name w:val="header"/>
    <w:basedOn w:val="prastasis"/>
    <w:link w:val="AntratsDiagrama"/>
    <w:uiPriority w:val="99"/>
    <w:rsid w:val="00C71F31"/>
    <w:pPr>
      <w:tabs>
        <w:tab w:val="center" w:pos="4153"/>
        <w:tab w:val="right" w:pos="8306"/>
      </w:tabs>
    </w:pPr>
    <w:rPr>
      <w:lang w:eastAsia="lt-LT"/>
    </w:rPr>
  </w:style>
  <w:style w:type="character" w:customStyle="1" w:styleId="AntratsDiagrama">
    <w:name w:val="Antraštės Diagrama"/>
    <w:link w:val="Antrats"/>
    <w:locked/>
    <w:rsid w:val="00C71F31"/>
    <w:rPr>
      <w:rFonts w:cs="Times New Roman"/>
      <w:sz w:val="24"/>
      <w:szCs w:val="24"/>
    </w:rPr>
  </w:style>
  <w:style w:type="paragraph" w:styleId="Pagrindinistekstas">
    <w:name w:val="Body Text"/>
    <w:basedOn w:val="prastasis"/>
    <w:link w:val="PagrindinistekstasDiagrama"/>
    <w:rsid w:val="00324245"/>
    <w:pPr>
      <w:spacing w:after="120"/>
    </w:pPr>
  </w:style>
  <w:style w:type="character" w:customStyle="1" w:styleId="PagrindinistekstasDiagrama">
    <w:name w:val="Pagrindinis tekstas Diagrama"/>
    <w:link w:val="Pagrindinistekstas"/>
    <w:locked/>
    <w:rsid w:val="00324245"/>
    <w:rPr>
      <w:rFonts w:cs="Times New Roman"/>
      <w:sz w:val="24"/>
      <w:szCs w:val="24"/>
      <w:lang w:eastAsia="en-US"/>
    </w:rPr>
  </w:style>
  <w:style w:type="paragraph" w:styleId="Pavadinimas">
    <w:name w:val="Title"/>
    <w:basedOn w:val="prastasis"/>
    <w:link w:val="PavadinimasDiagrama"/>
    <w:qFormat/>
    <w:rsid w:val="00324245"/>
    <w:pPr>
      <w:jc w:val="center"/>
    </w:pPr>
    <w:rPr>
      <w:b/>
      <w:bCs/>
      <w:lang w:val="en-US"/>
    </w:rPr>
  </w:style>
  <w:style w:type="character" w:customStyle="1" w:styleId="PavadinimasDiagrama">
    <w:name w:val="Pavadinimas Diagrama"/>
    <w:link w:val="Pavadinimas"/>
    <w:locked/>
    <w:rsid w:val="00324245"/>
    <w:rPr>
      <w:rFonts w:cs="Times New Roman"/>
      <w:b/>
      <w:bCs/>
      <w:sz w:val="24"/>
      <w:szCs w:val="24"/>
      <w:lang w:val="en-US" w:eastAsia="en-US"/>
    </w:rPr>
  </w:style>
  <w:style w:type="paragraph" w:styleId="prastasiniatinklio">
    <w:name w:val="Normal (Web)"/>
    <w:basedOn w:val="prastasis"/>
    <w:uiPriority w:val="99"/>
    <w:rsid w:val="00324245"/>
    <w:pPr>
      <w:spacing w:before="100" w:beforeAutospacing="1" w:after="100" w:afterAutospacing="1"/>
    </w:pPr>
    <w:rPr>
      <w:rFonts w:ascii="Arial" w:hAnsi="Arial" w:cs="Arial"/>
      <w:sz w:val="18"/>
      <w:szCs w:val="18"/>
      <w:lang w:eastAsia="lt-LT"/>
    </w:rPr>
  </w:style>
  <w:style w:type="paragraph" w:customStyle="1" w:styleId="Sraopastraipa1">
    <w:name w:val="Sąrašo pastraipa1"/>
    <w:basedOn w:val="prastasis"/>
    <w:rsid w:val="005D15C8"/>
    <w:pPr>
      <w:ind w:left="720"/>
      <w:contextualSpacing/>
    </w:pPr>
  </w:style>
  <w:style w:type="paragraph" w:styleId="Porat">
    <w:name w:val="footer"/>
    <w:basedOn w:val="prastasis"/>
    <w:link w:val="PoratDiagrama"/>
    <w:rsid w:val="003557E3"/>
    <w:pPr>
      <w:tabs>
        <w:tab w:val="center" w:pos="4819"/>
        <w:tab w:val="right" w:pos="9638"/>
      </w:tabs>
    </w:pPr>
  </w:style>
  <w:style w:type="character" w:customStyle="1" w:styleId="PoratDiagrama">
    <w:name w:val="Poraštė Diagrama"/>
    <w:link w:val="Porat"/>
    <w:locked/>
    <w:rsid w:val="003557E3"/>
    <w:rPr>
      <w:rFonts w:cs="Times New Roman"/>
      <w:sz w:val="24"/>
      <w:szCs w:val="24"/>
      <w:lang w:eastAsia="en-US"/>
    </w:rPr>
  </w:style>
  <w:style w:type="paragraph" w:styleId="Sraopastraipa">
    <w:name w:val="List Paragraph"/>
    <w:aliases w:val="Table of contents numbered,Colorful List - Accent 11,Bullet EY,List Paragraph2,ERP-List Paragraph,List Paragraph11,List Paragraph Red,Buletai,List Paragraph21,lp1,Use Case List Paragraph,Numbering,List Paragraph111"/>
    <w:basedOn w:val="prastasis"/>
    <w:link w:val="SraopastraipaDiagrama"/>
    <w:uiPriority w:val="1"/>
    <w:qFormat/>
    <w:rsid w:val="002D3C22"/>
    <w:pPr>
      <w:ind w:left="720"/>
      <w:contextualSpacing/>
    </w:pPr>
  </w:style>
  <w:style w:type="character" w:customStyle="1" w:styleId="AntratsDiagrama1">
    <w:name w:val="Antraštės Diagrama1"/>
    <w:uiPriority w:val="99"/>
    <w:locked/>
    <w:rsid w:val="00226442"/>
    <w:rPr>
      <w:sz w:val="24"/>
      <w:szCs w:val="24"/>
      <w:lang w:eastAsia="zh-CN"/>
    </w:rPr>
  </w:style>
  <w:style w:type="character" w:styleId="Komentaronuoroda">
    <w:name w:val="annotation reference"/>
    <w:basedOn w:val="Numatytasispastraiposriftas"/>
    <w:rsid w:val="000867FC"/>
    <w:rPr>
      <w:sz w:val="16"/>
      <w:szCs w:val="16"/>
    </w:rPr>
  </w:style>
  <w:style w:type="paragraph" w:styleId="Komentarotekstas">
    <w:name w:val="annotation text"/>
    <w:basedOn w:val="prastasis"/>
    <w:link w:val="KomentarotekstasDiagrama"/>
    <w:rsid w:val="000867FC"/>
    <w:rPr>
      <w:sz w:val="20"/>
      <w:szCs w:val="20"/>
    </w:rPr>
  </w:style>
  <w:style w:type="character" w:customStyle="1" w:styleId="KomentarotekstasDiagrama">
    <w:name w:val="Komentaro tekstas Diagrama"/>
    <w:basedOn w:val="Numatytasispastraiposriftas"/>
    <w:link w:val="Komentarotekstas"/>
    <w:rsid w:val="000867FC"/>
    <w:rPr>
      <w:lang w:eastAsia="en-US"/>
    </w:rPr>
  </w:style>
  <w:style w:type="paragraph" w:styleId="Komentarotema">
    <w:name w:val="annotation subject"/>
    <w:basedOn w:val="Komentarotekstas"/>
    <w:next w:val="Komentarotekstas"/>
    <w:link w:val="KomentarotemaDiagrama"/>
    <w:rsid w:val="000867FC"/>
    <w:rPr>
      <w:b/>
      <w:bCs/>
    </w:rPr>
  </w:style>
  <w:style w:type="character" w:customStyle="1" w:styleId="KomentarotemaDiagrama">
    <w:name w:val="Komentaro tema Diagrama"/>
    <w:basedOn w:val="KomentarotekstasDiagrama"/>
    <w:link w:val="Komentarotema"/>
    <w:rsid w:val="000867FC"/>
    <w:rPr>
      <w:b/>
      <w:bCs/>
      <w:lang w:eastAsia="en-US"/>
    </w:rPr>
  </w:style>
  <w:style w:type="paragraph" w:styleId="Pataisymai">
    <w:name w:val="Revision"/>
    <w:hidden/>
    <w:uiPriority w:val="99"/>
    <w:semiHidden/>
    <w:rsid w:val="000867FC"/>
    <w:rPr>
      <w:sz w:val="24"/>
      <w:szCs w:val="24"/>
      <w:lang w:eastAsia="en-US"/>
    </w:rPr>
  </w:style>
  <w:style w:type="paragraph" w:customStyle="1" w:styleId="Default">
    <w:name w:val="Default"/>
    <w:rsid w:val="00F81E7F"/>
    <w:pPr>
      <w:autoSpaceDE w:val="0"/>
      <w:autoSpaceDN w:val="0"/>
      <w:adjustRightInd w:val="0"/>
    </w:pPr>
    <w:rPr>
      <w:rFonts w:eastAsia="Calibri"/>
      <w:color w:val="000000"/>
      <w:sz w:val="24"/>
      <w:szCs w:val="24"/>
      <w:lang w:val="en-US" w:eastAsia="en-US"/>
    </w:rPr>
  </w:style>
  <w:style w:type="paragraph" w:styleId="Betarp">
    <w:name w:val="No Spacing"/>
    <w:uiPriority w:val="1"/>
    <w:qFormat/>
    <w:rsid w:val="00DE692C"/>
    <w:rPr>
      <w:sz w:val="24"/>
      <w:szCs w:val="24"/>
      <w:lang w:eastAsia="en-US"/>
    </w:rPr>
  </w:style>
  <w:style w:type="paragraph" w:customStyle="1" w:styleId="WW-BodyText3">
    <w:name w:val="WW-Body Text 3"/>
    <w:basedOn w:val="prastasis"/>
    <w:rsid w:val="00DE692C"/>
    <w:pPr>
      <w:suppressAutoHyphens/>
      <w:jc w:val="both"/>
    </w:pPr>
    <w:rPr>
      <w:lang w:eastAsia="lt-LT"/>
    </w:rPr>
  </w:style>
  <w:style w:type="paragraph" w:styleId="Puslapioinaostekstas">
    <w:name w:val="footnote text"/>
    <w:aliases w:val="• Isnasos,Footnote Text Char Char,Fußnotentextf,stile 1,Footnote1,Footnote2,Footnote3,Footnote4,Footnote5,Footnote6,Footnote7,Footnote8,Footnote9,Footnote10,Footnote11,Footnote21,Footnote31,Footnote41,Footnote51,f,fn"/>
    <w:basedOn w:val="prastasis"/>
    <w:link w:val="PuslapioinaostekstasDiagrama"/>
    <w:uiPriority w:val="99"/>
    <w:qFormat/>
    <w:rsid w:val="001D1F77"/>
    <w:rPr>
      <w:sz w:val="20"/>
      <w:szCs w:val="20"/>
      <w:lang w:val="en-US" w:eastAsia="lt-LT"/>
    </w:rPr>
  </w:style>
  <w:style w:type="character" w:customStyle="1" w:styleId="PuslapioinaostekstasDiagrama">
    <w:name w:val="Puslapio išnašos tekstas Diagrama"/>
    <w:aliases w:val="• Isnasos Diagrama,Footnote Text Char Char Diagrama,Fußnotentextf Diagrama,stile 1 Diagrama,Footnote1 Diagrama,Footnote2 Diagrama,Footnote3 Diagrama,Footnote4 Diagrama,Footnote5 Diagrama,Footnote6 Diagrama,f Diagrama"/>
    <w:basedOn w:val="Numatytasispastraiposriftas"/>
    <w:link w:val="Puslapioinaostekstas"/>
    <w:uiPriority w:val="99"/>
    <w:rsid w:val="001D1F77"/>
    <w:rPr>
      <w:lang w:val="en-US"/>
    </w:rPr>
  </w:style>
  <w:style w:type="character" w:styleId="Puslapioinaosnuoroda">
    <w:name w:val="footnote reference"/>
    <w:aliases w:val="Footnote symbol,Ref,de nota al pie,Ref1,de nota al pie1,Ref2,de nota al pie2,Ref11,de nota al pie11, BVI fnr,BVI fnr,Footnote reference number,Footnote,Times 10 Point,Exposant 3 Point,note TESI,SUPERS,EN Footnote text,number,E F"/>
    <w:link w:val="Isnasosnuoroda"/>
    <w:uiPriority w:val="99"/>
    <w:qFormat/>
    <w:rsid w:val="001D1F77"/>
    <w:rPr>
      <w:vertAlign w:val="superscript"/>
    </w:rPr>
  </w:style>
  <w:style w:type="paragraph" w:customStyle="1" w:styleId="Isnasosnuoroda">
    <w:name w:val="• Isnasos nuoroda"/>
    <w:aliases w:val="Footnotes refss,Appel note de bas de p,Voetnootverwijzing,Footnote Reference Number,Footnote anchor,Footnote number,fr,FR"/>
    <w:basedOn w:val="prastasis"/>
    <w:link w:val="Puslapioinaosnuoroda"/>
    <w:uiPriority w:val="99"/>
    <w:rsid w:val="001D1F77"/>
    <w:pPr>
      <w:spacing w:after="160" w:line="240" w:lineRule="exact"/>
    </w:pPr>
    <w:rPr>
      <w:sz w:val="20"/>
      <w:szCs w:val="20"/>
      <w:vertAlign w:val="superscript"/>
      <w:lang w:eastAsia="lt-LT"/>
    </w:rPr>
  </w:style>
  <w:style w:type="character" w:customStyle="1" w:styleId="Antrat2Diagrama">
    <w:name w:val="Antraštė 2 Diagrama"/>
    <w:basedOn w:val="Numatytasispastraiposriftas"/>
    <w:link w:val="Antrat2"/>
    <w:semiHidden/>
    <w:rsid w:val="006D3EF2"/>
    <w:rPr>
      <w:rFonts w:asciiTheme="majorHAnsi" w:eastAsiaTheme="majorEastAsia" w:hAnsiTheme="majorHAnsi" w:cstheme="majorBidi"/>
      <w:color w:val="2F5496" w:themeColor="accent1" w:themeShade="BF"/>
      <w:sz w:val="26"/>
      <w:szCs w:val="26"/>
      <w:lang w:eastAsia="en-US"/>
    </w:rPr>
  </w:style>
  <w:style w:type="paragraph" w:customStyle="1" w:styleId="Textbeitrauku">
    <w:name w:val="Text_be itrauku"/>
    <w:basedOn w:val="prastasis"/>
    <w:rsid w:val="007C09DD"/>
    <w:pPr>
      <w:jc w:val="both"/>
    </w:pPr>
    <w:rPr>
      <w:szCs w:val="22"/>
      <w:lang w:eastAsia="ar-SA"/>
    </w:rPr>
  </w:style>
  <w:style w:type="character" w:customStyle="1" w:styleId="Antrat4Diagrama">
    <w:name w:val="Antraštė 4 Diagrama"/>
    <w:basedOn w:val="Numatytasispastraiposriftas"/>
    <w:link w:val="Antrat4"/>
    <w:semiHidden/>
    <w:rsid w:val="00D132FD"/>
    <w:rPr>
      <w:rFonts w:asciiTheme="majorHAnsi" w:eastAsiaTheme="majorEastAsia" w:hAnsiTheme="majorHAnsi" w:cstheme="majorBidi"/>
      <w:i/>
      <w:iCs/>
      <w:color w:val="2F5496" w:themeColor="accent1" w:themeShade="BF"/>
      <w:sz w:val="24"/>
      <w:szCs w:val="24"/>
      <w:lang w:eastAsia="en-US"/>
    </w:rPr>
  </w:style>
  <w:style w:type="character" w:customStyle="1" w:styleId="Antrat3Diagrama">
    <w:name w:val="Antraštė 3 Diagrama"/>
    <w:basedOn w:val="Numatytasispastraiposriftas"/>
    <w:link w:val="Antrat3"/>
    <w:rsid w:val="00A06824"/>
    <w:rPr>
      <w:rFonts w:asciiTheme="majorHAnsi" w:eastAsiaTheme="majorEastAsia" w:hAnsiTheme="majorHAnsi" w:cstheme="majorBidi"/>
      <w:color w:val="1F3763" w:themeColor="accent1" w:themeShade="7F"/>
      <w:sz w:val="24"/>
      <w:szCs w:val="24"/>
      <w:lang w:eastAsia="en-US"/>
    </w:rPr>
  </w:style>
  <w:style w:type="character" w:styleId="Grietas">
    <w:name w:val="Strong"/>
    <w:basedOn w:val="Numatytasispastraiposriftas"/>
    <w:uiPriority w:val="22"/>
    <w:qFormat/>
    <w:locked/>
    <w:rsid w:val="00A06824"/>
    <w:rPr>
      <w:b/>
      <w:bCs/>
    </w:rPr>
  </w:style>
  <w:style w:type="character" w:customStyle="1" w:styleId="SraopastraipaDiagrama">
    <w:name w:val="Sąrašo pastraipa Diagrama"/>
    <w:aliases w:val="Table of contents numbered Diagrama,Colorful List - Accent 11 Diagrama,Bullet EY Diagrama,List Paragraph2 Diagrama,ERP-List Paragraph Diagrama,List Paragraph11 Diagrama,List Paragraph Red Diagrama,Buletai Diagrama,lp1 Diagrama"/>
    <w:basedOn w:val="Numatytasispastraiposriftas"/>
    <w:link w:val="Sraopastraipa"/>
    <w:uiPriority w:val="34"/>
    <w:qFormat/>
    <w:locked/>
    <w:rsid w:val="008F45C8"/>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61800910">
      <w:bodyDiv w:val="1"/>
      <w:marLeft w:val="0"/>
      <w:marRight w:val="0"/>
      <w:marTop w:val="0"/>
      <w:marBottom w:val="0"/>
      <w:divBdr>
        <w:top w:val="none" w:sz="0" w:space="0" w:color="auto"/>
        <w:left w:val="none" w:sz="0" w:space="0" w:color="auto"/>
        <w:bottom w:val="none" w:sz="0" w:space="0" w:color="auto"/>
        <w:right w:val="none" w:sz="0" w:space="0" w:color="auto"/>
      </w:divBdr>
    </w:div>
    <w:div w:id="88234170">
      <w:bodyDiv w:val="1"/>
      <w:marLeft w:val="0"/>
      <w:marRight w:val="0"/>
      <w:marTop w:val="0"/>
      <w:marBottom w:val="0"/>
      <w:divBdr>
        <w:top w:val="none" w:sz="0" w:space="0" w:color="auto"/>
        <w:left w:val="none" w:sz="0" w:space="0" w:color="auto"/>
        <w:bottom w:val="none" w:sz="0" w:space="0" w:color="auto"/>
        <w:right w:val="none" w:sz="0" w:space="0" w:color="auto"/>
      </w:divBdr>
    </w:div>
    <w:div w:id="179635768">
      <w:bodyDiv w:val="1"/>
      <w:marLeft w:val="0"/>
      <w:marRight w:val="0"/>
      <w:marTop w:val="0"/>
      <w:marBottom w:val="0"/>
      <w:divBdr>
        <w:top w:val="none" w:sz="0" w:space="0" w:color="auto"/>
        <w:left w:val="none" w:sz="0" w:space="0" w:color="auto"/>
        <w:bottom w:val="none" w:sz="0" w:space="0" w:color="auto"/>
        <w:right w:val="none" w:sz="0" w:space="0" w:color="auto"/>
      </w:divBdr>
    </w:div>
    <w:div w:id="276181271">
      <w:bodyDiv w:val="1"/>
      <w:marLeft w:val="0"/>
      <w:marRight w:val="0"/>
      <w:marTop w:val="0"/>
      <w:marBottom w:val="0"/>
      <w:divBdr>
        <w:top w:val="none" w:sz="0" w:space="0" w:color="auto"/>
        <w:left w:val="none" w:sz="0" w:space="0" w:color="auto"/>
        <w:bottom w:val="none" w:sz="0" w:space="0" w:color="auto"/>
        <w:right w:val="none" w:sz="0" w:space="0" w:color="auto"/>
      </w:divBdr>
    </w:div>
    <w:div w:id="319770837">
      <w:bodyDiv w:val="1"/>
      <w:marLeft w:val="0"/>
      <w:marRight w:val="0"/>
      <w:marTop w:val="0"/>
      <w:marBottom w:val="0"/>
      <w:divBdr>
        <w:top w:val="none" w:sz="0" w:space="0" w:color="auto"/>
        <w:left w:val="none" w:sz="0" w:space="0" w:color="auto"/>
        <w:bottom w:val="none" w:sz="0" w:space="0" w:color="auto"/>
        <w:right w:val="none" w:sz="0" w:space="0" w:color="auto"/>
      </w:divBdr>
    </w:div>
    <w:div w:id="386028542">
      <w:bodyDiv w:val="1"/>
      <w:marLeft w:val="0"/>
      <w:marRight w:val="0"/>
      <w:marTop w:val="0"/>
      <w:marBottom w:val="0"/>
      <w:divBdr>
        <w:top w:val="none" w:sz="0" w:space="0" w:color="auto"/>
        <w:left w:val="none" w:sz="0" w:space="0" w:color="auto"/>
        <w:bottom w:val="none" w:sz="0" w:space="0" w:color="auto"/>
        <w:right w:val="none" w:sz="0" w:space="0" w:color="auto"/>
      </w:divBdr>
    </w:div>
    <w:div w:id="477503493">
      <w:bodyDiv w:val="1"/>
      <w:marLeft w:val="0"/>
      <w:marRight w:val="0"/>
      <w:marTop w:val="0"/>
      <w:marBottom w:val="0"/>
      <w:divBdr>
        <w:top w:val="none" w:sz="0" w:space="0" w:color="auto"/>
        <w:left w:val="none" w:sz="0" w:space="0" w:color="auto"/>
        <w:bottom w:val="none" w:sz="0" w:space="0" w:color="auto"/>
        <w:right w:val="none" w:sz="0" w:space="0" w:color="auto"/>
      </w:divBdr>
    </w:div>
    <w:div w:id="506865499">
      <w:bodyDiv w:val="1"/>
      <w:marLeft w:val="0"/>
      <w:marRight w:val="0"/>
      <w:marTop w:val="0"/>
      <w:marBottom w:val="0"/>
      <w:divBdr>
        <w:top w:val="none" w:sz="0" w:space="0" w:color="auto"/>
        <w:left w:val="none" w:sz="0" w:space="0" w:color="auto"/>
        <w:bottom w:val="none" w:sz="0" w:space="0" w:color="auto"/>
        <w:right w:val="none" w:sz="0" w:space="0" w:color="auto"/>
      </w:divBdr>
    </w:div>
    <w:div w:id="650330948">
      <w:bodyDiv w:val="1"/>
      <w:marLeft w:val="0"/>
      <w:marRight w:val="0"/>
      <w:marTop w:val="0"/>
      <w:marBottom w:val="0"/>
      <w:divBdr>
        <w:top w:val="none" w:sz="0" w:space="0" w:color="auto"/>
        <w:left w:val="none" w:sz="0" w:space="0" w:color="auto"/>
        <w:bottom w:val="none" w:sz="0" w:space="0" w:color="auto"/>
        <w:right w:val="none" w:sz="0" w:space="0" w:color="auto"/>
      </w:divBdr>
    </w:div>
    <w:div w:id="817959342">
      <w:bodyDiv w:val="1"/>
      <w:marLeft w:val="0"/>
      <w:marRight w:val="0"/>
      <w:marTop w:val="0"/>
      <w:marBottom w:val="0"/>
      <w:divBdr>
        <w:top w:val="none" w:sz="0" w:space="0" w:color="auto"/>
        <w:left w:val="none" w:sz="0" w:space="0" w:color="auto"/>
        <w:bottom w:val="none" w:sz="0" w:space="0" w:color="auto"/>
        <w:right w:val="none" w:sz="0" w:space="0" w:color="auto"/>
      </w:divBdr>
    </w:div>
    <w:div w:id="851338706">
      <w:bodyDiv w:val="1"/>
      <w:marLeft w:val="0"/>
      <w:marRight w:val="0"/>
      <w:marTop w:val="0"/>
      <w:marBottom w:val="0"/>
      <w:divBdr>
        <w:top w:val="none" w:sz="0" w:space="0" w:color="auto"/>
        <w:left w:val="none" w:sz="0" w:space="0" w:color="auto"/>
        <w:bottom w:val="none" w:sz="0" w:space="0" w:color="auto"/>
        <w:right w:val="none" w:sz="0" w:space="0" w:color="auto"/>
      </w:divBdr>
    </w:div>
    <w:div w:id="908535195">
      <w:bodyDiv w:val="1"/>
      <w:marLeft w:val="0"/>
      <w:marRight w:val="0"/>
      <w:marTop w:val="0"/>
      <w:marBottom w:val="0"/>
      <w:divBdr>
        <w:top w:val="none" w:sz="0" w:space="0" w:color="auto"/>
        <w:left w:val="none" w:sz="0" w:space="0" w:color="auto"/>
        <w:bottom w:val="none" w:sz="0" w:space="0" w:color="auto"/>
        <w:right w:val="none" w:sz="0" w:space="0" w:color="auto"/>
      </w:divBdr>
    </w:div>
    <w:div w:id="978850422">
      <w:bodyDiv w:val="1"/>
      <w:marLeft w:val="0"/>
      <w:marRight w:val="0"/>
      <w:marTop w:val="0"/>
      <w:marBottom w:val="0"/>
      <w:divBdr>
        <w:top w:val="none" w:sz="0" w:space="0" w:color="auto"/>
        <w:left w:val="none" w:sz="0" w:space="0" w:color="auto"/>
        <w:bottom w:val="none" w:sz="0" w:space="0" w:color="auto"/>
        <w:right w:val="none" w:sz="0" w:space="0" w:color="auto"/>
      </w:divBdr>
    </w:div>
    <w:div w:id="1046635859">
      <w:bodyDiv w:val="1"/>
      <w:marLeft w:val="0"/>
      <w:marRight w:val="0"/>
      <w:marTop w:val="0"/>
      <w:marBottom w:val="0"/>
      <w:divBdr>
        <w:top w:val="none" w:sz="0" w:space="0" w:color="auto"/>
        <w:left w:val="none" w:sz="0" w:space="0" w:color="auto"/>
        <w:bottom w:val="none" w:sz="0" w:space="0" w:color="auto"/>
        <w:right w:val="none" w:sz="0" w:space="0" w:color="auto"/>
      </w:divBdr>
    </w:div>
    <w:div w:id="1087000671">
      <w:bodyDiv w:val="1"/>
      <w:marLeft w:val="0"/>
      <w:marRight w:val="0"/>
      <w:marTop w:val="0"/>
      <w:marBottom w:val="0"/>
      <w:divBdr>
        <w:top w:val="none" w:sz="0" w:space="0" w:color="auto"/>
        <w:left w:val="none" w:sz="0" w:space="0" w:color="auto"/>
        <w:bottom w:val="none" w:sz="0" w:space="0" w:color="auto"/>
        <w:right w:val="none" w:sz="0" w:space="0" w:color="auto"/>
      </w:divBdr>
    </w:div>
    <w:div w:id="1102536009">
      <w:bodyDiv w:val="1"/>
      <w:marLeft w:val="0"/>
      <w:marRight w:val="0"/>
      <w:marTop w:val="0"/>
      <w:marBottom w:val="0"/>
      <w:divBdr>
        <w:top w:val="none" w:sz="0" w:space="0" w:color="auto"/>
        <w:left w:val="none" w:sz="0" w:space="0" w:color="auto"/>
        <w:bottom w:val="none" w:sz="0" w:space="0" w:color="auto"/>
        <w:right w:val="none" w:sz="0" w:space="0" w:color="auto"/>
      </w:divBdr>
    </w:div>
    <w:div w:id="1229152124">
      <w:bodyDiv w:val="1"/>
      <w:marLeft w:val="0"/>
      <w:marRight w:val="0"/>
      <w:marTop w:val="0"/>
      <w:marBottom w:val="0"/>
      <w:divBdr>
        <w:top w:val="none" w:sz="0" w:space="0" w:color="auto"/>
        <w:left w:val="none" w:sz="0" w:space="0" w:color="auto"/>
        <w:bottom w:val="none" w:sz="0" w:space="0" w:color="auto"/>
        <w:right w:val="none" w:sz="0" w:space="0" w:color="auto"/>
      </w:divBdr>
    </w:div>
    <w:div w:id="1326855541">
      <w:bodyDiv w:val="1"/>
      <w:marLeft w:val="0"/>
      <w:marRight w:val="0"/>
      <w:marTop w:val="0"/>
      <w:marBottom w:val="0"/>
      <w:divBdr>
        <w:top w:val="none" w:sz="0" w:space="0" w:color="auto"/>
        <w:left w:val="none" w:sz="0" w:space="0" w:color="auto"/>
        <w:bottom w:val="none" w:sz="0" w:space="0" w:color="auto"/>
        <w:right w:val="none" w:sz="0" w:space="0" w:color="auto"/>
      </w:divBdr>
    </w:div>
    <w:div w:id="1364475555">
      <w:bodyDiv w:val="1"/>
      <w:marLeft w:val="0"/>
      <w:marRight w:val="0"/>
      <w:marTop w:val="0"/>
      <w:marBottom w:val="0"/>
      <w:divBdr>
        <w:top w:val="none" w:sz="0" w:space="0" w:color="auto"/>
        <w:left w:val="none" w:sz="0" w:space="0" w:color="auto"/>
        <w:bottom w:val="none" w:sz="0" w:space="0" w:color="auto"/>
        <w:right w:val="none" w:sz="0" w:space="0" w:color="auto"/>
      </w:divBdr>
    </w:div>
    <w:div w:id="1370842080">
      <w:bodyDiv w:val="1"/>
      <w:marLeft w:val="0"/>
      <w:marRight w:val="0"/>
      <w:marTop w:val="0"/>
      <w:marBottom w:val="0"/>
      <w:divBdr>
        <w:top w:val="none" w:sz="0" w:space="0" w:color="auto"/>
        <w:left w:val="none" w:sz="0" w:space="0" w:color="auto"/>
        <w:bottom w:val="none" w:sz="0" w:space="0" w:color="auto"/>
        <w:right w:val="none" w:sz="0" w:space="0" w:color="auto"/>
      </w:divBdr>
    </w:div>
    <w:div w:id="1396202740">
      <w:bodyDiv w:val="1"/>
      <w:marLeft w:val="0"/>
      <w:marRight w:val="0"/>
      <w:marTop w:val="0"/>
      <w:marBottom w:val="0"/>
      <w:divBdr>
        <w:top w:val="none" w:sz="0" w:space="0" w:color="auto"/>
        <w:left w:val="none" w:sz="0" w:space="0" w:color="auto"/>
        <w:bottom w:val="none" w:sz="0" w:space="0" w:color="auto"/>
        <w:right w:val="none" w:sz="0" w:space="0" w:color="auto"/>
      </w:divBdr>
    </w:div>
    <w:div w:id="1398820418">
      <w:bodyDiv w:val="1"/>
      <w:marLeft w:val="0"/>
      <w:marRight w:val="0"/>
      <w:marTop w:val="0"/>
      <w:marBottom w:val="0"/>
      <w:divBdr>
        <w:top w:val="none" w:sz="0" w:space="0" w:color="auto"/>
        <w:left w:val="none" w:sz="0" w:space="0" w:color="auto"/>
        <w:bottom w:val="none" w:sz="0" w:space="0" w:color="auto"/>
        <w:right w:val="none" w:sz="0" w:space="0" w:color="auto"/>
      </w:divBdr>
    </w:div>
    <w:div w:id="1490320702">
      <w:bodyDiv w:val="1"/>
      <w:marLeft w:val="0"/>
      <w:marRight w:val="0"/>
      <w:marTop w:val="0"/>
      <w:marBottom w:val="0"/>
      <w:divBdr>
        <w:top w:val="none" w:sz="0" w:space="0" w:color="auto"/>
        <w:left w:val="none" w:sz="0" w:space="0" w:color="auto"/>
        <w:bottom w:val="none" w:sz="0" w:space="0" w:color="auto"/>
        <w:right w:val="none" w:sz="0" w:space="0" w:color="auto"/>
      </w:divBdr>
    </w:div>
    <w:div w:id="1514612872">
      <w:bodyDiv w:val="1"/>
      <w:marLeft w:val="0"/>
      <w:marRight w:val="0"/>
      <w:marTop w:val="0"/>
      <w:marBottom w:val="0"/>
      <w:divBdr>
        <w:top w:val="none" w:sz="0" w:space="0" w:color="auto"/>
        <w:left w:val="none" w:sz="0" w:space="0" w:color="auto"/>
        <w:bottom w:val="none" w:sz="0" w:space="0" w:color="auto"/>
        <w:right w:val="none" w:sz="0" w:space="0" w:color="auto"/>
      </w:divBdr>
    </w:div>
    <w:div w:id="1518498078">
      <w:bodyDiv w:val="1"/>
      <w:marLeft w:val="0"/>
      <w:marRight w:val="0"/>
      <w:marTop w:val="0"/>
      <w:marBottom w:val="0"/>
      <w:divBdr>
        <w:top w:val="none" w:sz="0" w:space="0" w:color="auto"/>
        <w:left w:val="none" w:sz="0" w:space="0" w:color="auto"/>
        <w:bottom w:val="none" w:sz="0" w:space="0" w:color="auto"/>
        <w:right w:val="none" w:sz="0" w:space="0" w:color="auto"/>
      </w:divBdr>
    </w:div>
    <w:div w:id="1519663909">
      <w:bodyDiv w:val="1"/>
      <w:marLeft w:val="0"/>
      <w:marRight w:val="0"/>
      <w:marTop w:val="0"/>
      <w:marBottom w:val="0"/>
      <w:divBdr>
        <w:top w:val="none" w:sz="0" w:space="0" w:color="auto"/>
        <w:left w:val="none" w:sz="0" w:space="0" w:color="auto"/>
        <w:bottom w:val="none" w:sz="0" w:space="0" w:color="auto"/>
        <w:right w:val="none" w:sz="0" w:space="0" w:color="auto"/>
      </w:divBdr>
    </w:div>
    <w:div w:id="1673534355">
      <w:bodyDiv w:val="1"/>
      <w:marLeft w:val="0"/>
      <w:marRight w:val="0"/>
      <w:marTop w:val="0"/>
      <w:marBottom w:val="0"/>
      <w:divBdr>
        <w:top w:val="none" w:sz="0" w:space="0" w:color="auto"/>
        <w:left w:val="none" w:sz="0" w:space="0" w:color="auto"/>
        <w:bottom w:val="none" w:sz="0" w:space="0" w:color="auto"/>
        <w:right w:val="none" w:sz="0" w:space="0" w:color="auto"/>
      </w:divBdr>
    </w:div>
    <w:div w:id="1714840885">
      <w:bodyDiv w:val="1"/>
      <w:marLeft w:val="0"/>
      <w:marRight w:val="0"/>
      <w:marTop w:val="0"/>
      <w:marBottom w:val="0"/>
      <w:divBdr>
        <w:top w:val="none" w:sz="0" w:space="0" w:color="auto"/>
        <w:left w:val="none" w:sz="0" w:space="0" w:color="auto"/>
        <w:bottom w:val="none" w:sz="0" w:space="0" w:color="auto"/>
        <w:right w:val="none" w:sz="0" w:space="0" w:color="auto"/>
      </w:divBdr>
    </w:div>
    <w:div w:id="1735010830">
      <w:bodyDiv w:val="1"/>
      <w:marLeft w:val="0"/>
      <w:marRight w:val="0"/>
      <w:marTop w:val="0"/>
      <w:marBottom w:val="0"/>
      <w:divBdr>
        <w:top w:val="none" w:sz="0" w:space="0" w:color="auto"/>
        <w:left w:val="none" w:sz="0" w:space="0" w:color="auto"/>
        <w:bottom w:val="none" w:sz="0" w:space="0" w:color="auto"/>
        <w:right w:val="none" w:sz="0" w:space="0" w:color="auto"/>
      </w:divBdr>
    </w:div>
    <w:div w:id="1748916472">
      <w:bodyDiv w:val="1"/>
      <w:marLeft w:val="0"/>
      <w:marRight w:val="0"/>
      <w:marTop w:val="0"/>
      <w:marBottom w:val="0"/>
      <w:divBdr>
        <w:top w:val="none" w:sz="0" w:space="0" w:color="auto"/>
        <w:left w:val="none" w:sz="0" w:space="0" w:color="auto"/>
        <w:bottom w:val="none" w:sz="0" w:space="0" w:color="auto"/>
        <w:right w:val="none" w:sz="0" w:space="0" w:color="auto"/>
      </w:divBdr>
    </w:div>
    <w:div w:id="1754207223">
      <w:bodyDiv w:val="1"/>
      <w:marLeft w:val="0"/>
      <w:marRight w:val="0"/>
      <w:marTop w:val="0"/>
      <w:marBottom w:val="0"/>
      <w:divBdr>
        <w:top w:val="none" w:sz="0" w:space="0" w:color="auto"/>
        <w:left w:val="none" w:sz="0" w:space="0" w:color="auto"/>
        <w:bottom w:val="none" w:sz="0" w:space="0" w:color="auto"/>
        <w:right w:val="none" w:sz="0" w:space="0" w:color="auto"/>
      </w:divBdr>
    </w:div>
    <w:div w:id="1758943580">
      <w:bodyDiv w:val="1"/>
      <w:marLeft w:val="0"/>
      <w:marRight w:val="0"/>
      <w:marTop w:val="0"/>
      <w:marBottom w:val="0"/>
      <w:divBdr>
        <w:top w:val="none" w:sz="0" w:space="0" w:color="auto"/>
        <w:left w:val="none" w:sz="0" w:space="0" w:color="auto"/>
        <w:bottom w:val="none" w:sz="0" w:space="0" w:color="auto"/>
        <w:right w:val="none" w:sz="0" w:space="0" w:color="auto"/>
      </w:divBdr>
    </w:div>
    <w:div w:id="1785224746">
      <w:bodyDiv w:val="1"/>
      <w:marLeft w:val="0"/>
      <w:marRight w:val="0"/>
      <w:marTop w:val="0"/>
      <w:marBottom w:val="0"/>
      <w:divBdr>
        <w:top w:val="none" w:sz="0" w:space="0" w:color="auto"/>
        <w:left w:val="none" w:sz="0" w:space="0" w:color="auto"/>
        <w:bottom w:val="none" w:sz="0" w:space="0" w:color="auto"/>
        <w:right w:val="none" w:sz="0" w:space="0" w:color="auto"/>
      </w:divBdr>
    </w:div>
    <w:div w:id="1912544412">
      <w:bodyDiv w:val="1"/>
      <w:marLeft w:val="0"/>
      <w:marRight w:val="0"/>
      <w:marTop w:val="0"/>
      <w:marBottom w:val="0"/>
      <w:divBdr>
        <w:top w:val="none" w:sz="0" w:space="0" w:color="auto"/>
        <w:left w:val="none" w:sz="0" w:space="0" w:color="auto"/>
        <w:bottom w:val="none" w:sz="0" w:space="0" w:color="auto"/>
        <w:right w:val="none" w:sz="0" w:space="0" w:color="auto"/>
      </w:divBdr>
    </w:div>
    <w:div w:id="2020504197">
      <w:bodyDiv w:val="1"/>
      <w:marLeft w:val="0"/>
      <w:marRight w:val="0"/>
      <w:marTop w:val="0"/>
      <w:marBottom w:val="0"/>
      <w:divBdr>
        <w:top w:val="none" w:sz="0" w:space="0" w:color="auto"/>
        <w:left w:val="none" w:sz="0" w:space="0" w:color="auto"/>
        <w:bottom w:val="none" w:sz="0" w:space="0" w:color="auto"/>
        <w:right w:val="none" w:sz="0" w:space="0" w:color="auto"/>
      </w:divBdr>
    </w:div>
    <w:div w:id="2069768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F12258-01CE-41DA-AA58-54DFFCFA58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8</Pages>
  <Words>9606</Words>
  <Characters>5476</Characters>
  <Application>Microsoft Office Word</Application>
  <DocSecurity>0</DocSecurity>
  <Lines>45</Lines>
  <Paragraphs>30</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DĖL PRITARIMO PROJEKTUI "VŠĮ KAIŠIADORIŲ LIGONINĖS PASTATO PATALPŲ BERŽYNO G. 27, KAIŠIADORYSE, KAPITALINIO REMONTO II ETAPAS"</vt:lpstr>
      <vt:lpstr>DĖL PRITARIMO PROJEKTUI "VŠĮ KAIŠIADORIŲ LIGONINĖS PASTATO PATALPŲ BERŽYNO G. 27, KAIŠIADORYSE, KAPITALINIO REMONTO II ETAPAS"</vt:lpstr>
    </vt:vector>
  </TitlesOfParts>
  <Manager>2016-03-31</Manager>
  <Company>Rokiskio rajono savivaldybe</Company>
  <LinksUpToDate>false</LinksUpToDate>
  <CharactersWithSpaces>15052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DĖL PRITARIMO PROJEKTUI "VŠĮ KAIŠIADORIŲ LIGONINĖS PASTATO PATALPŲ BERŽYNO G. 27, KAIŠIADORYSE, KAPITALINIO REMONTO II ETAPAS"</dc:title>
  <dc:subject>V17-97</dc:subject>
  <dc:creator>KAIŠIADORIŲ RAJONO SAVIVALDYBĖS TARYBA</dc:creator>
  <cp:keywords/>
  <dc:description/>
  <cp:lastModifiedBy>Albina Keblikaitė</cp:lastModifiedBy>
  <cp:revision>26</cp:revision>
  <cp:lastPrinted>2016-03-24T08:08:00Z</cp:lastPrinted>
  <dcterms:created xsi:type="dcterms:W3CDTF">2025-12-08T08:59:00Z</dcterms:created>
  <dcterms:modified xsi:type="dcterms:W3CDTF">2025-12-08T13:00:00Z</dcterms:modified>
  <cp:category>SPRENDIMAS</cp:category>
</cp:coreProperties>
</file>